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2" w:rsidRPr="00EF3669" w:rsidRDefault="00AD6E82" w:rsidP="00AD6E82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3A75" wp14:editId="0C38588C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A5206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n°17</w:t>
      </w:r>
      <w:r w:rsidRPr="00EF3669">
        <w:rPr>
          <w:b/>
          <w:sz w:val="44"/>
          <w:szCs w:val="44"/>
        </w:rPr>
        <w:t xml:space="preserve"> – CM</w:t>
      </w:r>
      <w:r w:rsidR="000C224E">
        <w:rPr>
          <w:b/>
          <w:sz w:val="44"/>
          <w:szCs w:val="44"/>
          <w:vertAlign w:val="subscript"/>
        </w:rPr>
        <w:t>2</w:t>
      </w:r>
    </w:p>
    <w:p w:rsidR="00AD6E82" w:rsidRPr="00EF3669" w:rsidRDefault="00AD6E82" w:rsidP="00AD6E82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Lundi 27 avril</w:t>
      </w:r>
      <w:r w:rsidRPr="00EF3669">
        <w:rPr>
          <w:i/>
          <w:sz w:val="32"/>
          <w:szCs w:val="32"/>
        </w:rPr>
        <w:t xml:space="preserve"> 2020</w:t>
      </w:r>
    </w:p>
    <w:p w:rsidR="00AD6E82" w:rsidRDefault="00AD6E82" w:rsidP="00AD6E82"/>
    <w:p w:rsidR="00AD6E82" w:rsidRPr="00E47EC2" w:rsidRDefault="00AD6E82" w:rsidP="00AD6E82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AD6E82" w:rsidRPr="0099770B" w:rsidRDefault="00AD6E82" w:rsidP="00AD6E82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D6E82" w:rsidRDefault="00AD6E82" w:rsidP="00AD6E82">
      <w:pPr>
        <w:spacing w:after="0"/>
        <w:rPr>
          <w:rFonts w:ascii="Comic Sans MS" w:hAnsi="Comic Sans MS"/>
          <w:i/>
          <w:sz w:val="24"/>
          <w:szCs w:val="24"/>
        </w:rPr>
      </w:pPr>
      <w:r w:rsidRPr="00DC5410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additionner 2 nombres décimaux (avec retenue)</w:t>
      </w:r>
    </w:p>
    <w:p w:rsidR="00AD6E82" w:rsidRDefault="00AD6E82" w:rsidP="00AD6E82">
      <w:pPr>
        <w:spacing w:after="0"/>
        <w:rPr>
          <w:rFonts w:ascii="Comic Sans MS" w:hAnsi="Comic Sans MS"/>
          <w:i/>
          <w:sz w:val="24"/>
          <w:szCs w:val="24"/>
        </w:rPr>
      </w:pPr>
    </w:p>
    <w:p w:rsidR="00AD6E82" w:rsidRDefault="00AD6E82" w:rsidP="00AD6E82">
      <w:pPr>
        <w:spacing w:after="0"/>
        <w:jc w:val="center"/>
        <w:rPr>
          <w:rFonts w:ascii="Comic Sans MS" w:hAnsi="Comic Sans MS"/>
          <w:i/>
          <w:color w:val="C00000"/>
          <w:sz w:val="24"/>
          <w:szCs w:val="24"/>
        </w:rPr>
      </w:pPr>
      <w:r w:rsidRPr="00F070EC">
        <w:rPr>
          <w:rFonts w:ascii="Comic Sans MS" w:hAnsi="Comic Sans MS"/>
          <w:i/>
          <w:color w:val="C00000"/>
          <w:sz w:val="24"/>
          <w:szCs w:val="24"/>
        </w:rPr>
        <w:t>Exemple</w:t>
      </w:r>
      <w:r>
        <w:rPr>
          <w:rFonts w:ascii="Comic Sans MS" w:hAnsi="Comic Sans MS"/>
          <w:i/>
          <w:color w:val="C00000"/>
          <w:sz w:val="24"/>
          <w:szCs w:val="24"/>
        </w:rPr>
        <w:t xml:space="preserve"> : 2,6 + 0,5 </w:t>
      </w:r>
    </w:p>
    <w:p w:rsidR="00AD6E82" w:rsidRPr="00F070EC" w:rsidRDefault="00AD6E82" w:rsidP="00AD6E82">
      <w:pPr>
        <w:spacing w:after="0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i/>
          <w:color w:val="C00000"/>
          <w:sz w:val="24"/>
          <w:szCs w:val="24"/>
        </w:rPr>
        <w:t>6 dixièmes + 5 dixièmes font 11 dixièmes c’est-à-dire 1 unité (en retenue) et 1 dixième donc 2,6 + 0,5 = 3,1</w:t>
      </w:r>
    </w:p>
    <w:p w:rsidR="00AD6E82" w:rsidRPr="00FE3F5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AD6E82" w:rsidRPr="00AD6E82" w:rsidTr="004A4D50">
        <w:trPr>
          <w:trHeight w:val="1058"/>
        </w:trPr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6E82">
              <w:rPr>
                <w:rFonts w:ascii="Comic Sans MS" w:hAnsi="Comic Sans MS"/>
                <w:sz w:val="28"/>
                <w:szCs w:val="28"/>
              </w:rPr>
              <w:t>8,2 + 0,4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6E82">
              <w:rPr>
                <w:rFonts w:ascii="Comic Sans MS" w:hAnsi="Comic Sans MS"/>
                <w:sz w:val="28"/>
                <w:szCs w:val="28"/>
              </w:rPr>
              <w:t>4,5 + 0,7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13,9 + 0,3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5,8 + 0,7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4,5 + 0,6</w:t>
            </w:r>
          </w:p>
        </w:tc>
      </w:tr>
      <w:tr w:rsidR="00AD6E82" w:rsidRPr="00FE3F52" w:rsidTr="004A4D50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E82" w:rsidRPr="00FE3F52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E82" w:rsidRPr="00FE3F52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E82" w:rsidRPr="00FE3F52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E82" w:rsidRPr="00FE3F52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E82" w:rsidRPr="00FE3F52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AD6E82" w:rsidRPr="00AD6E82" w:rsidTr="004A4D50">
        <w:trPr>
          <w:trHeight w:val="1058"/>
        </w:trPr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6E82">
              <w:rPr>
                <w:rFonts w:ascii="Comic Sans MS" w:hAnsi="Comic Sans MS"/>
                <w:sz w:val="28"/>
                <w:szCs w:val="28"/>
              </w:rPr>
              <w:t>8,2 + 2,4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6E82">
              <w:rPr>
                <w:rFonts w:ascii="Comic Sans MS" w:hAnsi="Comic Sans MS"/>
                <w:sz w:val="28"/>
                <w:szCs w:val="28"/>
              </w:rPr>
              <w:t xml:space="preserve">4,5 + </w:t>
            </w:r>
            <w:r>
              <w:rPr>
                <w:rFonts w:ascii="Comic Sans MS" w:hAnsi="Comic Sans MS"/>
                <w:sz w:val="28"/>
                <w:szCs w:val="28"/>
              </w:rPr>
              <w:t>3,7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2,8 + 3,3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AD6E82" w:rsidRPr="00AD6E82" w:rsidRDefault="00AD6E82" w:rsidP="004A4D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5,6 + 4,7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AD6E82" w:rsidRPr="00AD6E82" w:rsidRDefault="00AD6E82" w:rsidP="00AD6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14,6 + 4,6</w:t>
            </w:r>
          </w:p>
        </w:tc>
      </w:tr>
      <w:tr w:rsidR="00AD6E82" w:rsidRPr="00184805" w:rsidTr="004A4D50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6E82" w:rsidRPr="00184805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6E82" w:rsidRPr="00184805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6E82" w:rsidRPr="00184805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6E82" w:rsidRPr="00184805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6E82" w:rsidRPr="00184805" w:rsidRDefault="00AD6E82" w:rsidP="004A4D5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AD6E82" w:rsidRPr="00E47EC2" w:rsidRDefault="00AD6E82" w:rsidP="00AD6E82">
      <w:pPr>
        <w:rPr>
          <w:rFonts w:ascii="Comic Sans MS" w:hAnsi="Comic Sans MS"/>
          <w:sz w:val="24"/>
          <w:szCs w:val="24"/>
        </w:rPr>
      </w:pPr>
    </w:p>
    <w:p w:rsidR="00AD6E82" w:rsidRPr="0099770B" w:rsidRDefault="00AD6E82" w:rsidP="00AD6E8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AD6E82" w:rsidRDefault="00AD6E82" w:rsidP="00AD6E82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AD6E82" w:rsidRPr="00374FAB" w:rsidRDefault="00AD6E82" w:rsidP="00AD6E82">
      <w:pPr>
        <w:rPr>
          <w:rFonts w:ascii="Comic Sans MS" w:hAnsi="Comic Sans MS"/>
          <w:sz w:val="28"/>
          <w:szCs w:val="28"/>
        </w:rPr>
      </w:pP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une dent</w:t>
      </w:r>
      <w:r>
        <w:rPr>
          <w:rFonts w:ascii="Comic Sans MS" w:hAnsi="Comic Sans MS"/>
          <w:sz w:val="28"/>
          <w:szCs w:val="28"/>
        </w:rPr>
        <w:t xml:space="preserve"> – l’âge – </w:t>
      </w: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fêter</w:t>
      </w:r>
      <w:r>
        <w:rPr>
          <w:rFonts w:ascii="Comic Sans MS" w:hAnsi="Comic Sans MS"/>
          <w:sz w:val="28"/>
          <w:szCs w:val="28"/>
        </w:rPr>
        <w:t xml:space="preserve"> – </w:t>
      </w:r>
      <w:r w:rsidRPr="0017136F">
        <w:rPr>
          <w:rFonts w:ascii="Comic Sans MS" w:hAnsi="Comic Sans MS"/>
          <w:sz w:val="28"/>
          <w:szCs w:val="28"/>
          <w:u w:val="single"/>
        </w:rPr>
        <w:t>un exploit</w:t>
      </w:r>
      <w:r>
        <w:rPr>
          <w:rFonts w:ascii="Comic Sans MS" w:hAnsi="Comic Sans MS"/>
          <w:sz w:val="28"/>
          <w:szCs w:val="28"/>
        </w:rPr>
        <w:t xml:space="preserve"> – comme – </w:t>
      </w:r>
      <w:r w:rsidRPr="0017136F">
        <w:rPr>
          <w:rFonts w:ascii="Comic Sans MS" w:hAnsi="Comic Sans MS"/>
          <w:sz w:val="28"/>
          <w:szCs w:val="28"/>
          <w:u w:val="single"/>
        </w:rPr>
        <w:t>moche</w:t>
      </w:r>
      <w:r>
        <w:rPr>
          <w:rFonts w:ascii="Comic Sans MS" w:hAnsi="Comic Sans MS"/>
          <w:sz w:val="28"/>
          <w:szCs w:val="28"/>
        </w:rPr>
        <w:t xml:space="preserve"> – enlever – un dentier – </w:t>
      </w:r>
      <w:r w:rsidRPr="0017136F">
        <w:rPr>
          <w:rFonts w:ascii="Comic Sans MS" w:hAnsi="Comic Sans MS"/>
          <w:sz w:val="28"/>
          <w:szCs w:val="28"/>
          <w:u w:val="single"/>
        </w:rPr>
        <w:t>pendant</w:t>
      </w:r>
      <w:r>
        <w:rPr>
          <w:rFonts w:ascii="Comic Sans MS" w:hAnsi="Comic Sans MS"/>
          <w:sz w:val="28"/>
          <w:szCs w:val="28"/>
        </w:rPr>
        <w:t xml:space="preserve"> – </w:t>
      </w:r>
      <w:r w:rsidRPr="0017136F">
        <w:rPr>
          <w:rFonts w:ascii="Comic Sans MS" w:hAnsi="Comic Sans MS"/>
          <w:sz w:val="28"/>
          <w:szCs w:val="28"/>
          <w:u w:val="single"/>
        </w:rPr>
        <w:t>sauter</w:t>
      </w:r>
      <w:r>
        <w:rPr>
          <w:rFonts w:ascii="Comic Sans MS" w:hAnsi="Comic Sans MS"/>
          <w:sz w:val="28"/>
          <w:szCs w:val="28"/>
        </w:rPr>
        <w:t xml:space="preserve"> – </w:t>
      </w: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le téléphone</w:t>
      </w:r>
      <w:r>
        <w:rPr>
          <w:rFonts w:ascii="Comic Sans MS" w:hAnsi="Comic Sans MS"/>
          <w:sz w:val="28"/>
          <w:szCs w:val="28"/>
        </w:rPr>
        <w:t xml:space="preserve"> – </w:t>
      </w:r>
      <w:r w:rsidRPr="0017136F">
        <w:rPr>
          <w:rFonts w:ascii="Comic Sans MS" w:hAnsi="Comic Sans MS"/>
          <w:sz w:val="28"/>
          <w:szCs w:val="28"/>
          <w:u w:val="single"/>
        </w:rPr>
        <w:t>pleurer</w:t>
      </w:r>
      <w:r>
        <w:rPr>
          <w:rFonts w:ascii="Comic Sans MS" w:hAnsi="Comic Sans MS"/>
          <w:sz w:val="28"/>
          <w:szCs w:val="28"/>
        </w:rPr>
        <w:t xml:space="preserve"> – alerter – </w:t>
      </w: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une grand-mère</w:t>
      </w:r>
      <w:r>
        <w:rPr>
          <w:rFonts w:ascii="Comic Sans MS" w:hAnsi="Comic Sans MS"/>
          <w:sz w:val="28"/>
          <w:szCs w:val="28"/>
        </w:rPr>
        <w:t xml:space="preserve"> – une victoire – </w:t>
      </w:r>
      <w:r w:rsidRPr="0017136F">
        <w:rPr>
          <w:rFonts w:ascii="Comic Sans MS" w:hAnsi="Comic Sans MS"/>
          <w:sz w:val="28"/>
          <w:szCs w:val="28"/>
          <w:highlight w:val="yellow"/>
          <w:u w:val="single"/>
        </w:rPr>
        <w:t>enfin</w:t>
      </w:r>
      <w:r>
        <w:rPr>
          <w:rFonts w:ascii="Comic Sans MS" w:hAnsi="Comic Sans MS"/>
          <w:sz w:val="28"/>
          <w:szCs w:val="28"/>
        </w:rPr>
        <w:t xml:space="preserve"> – </w:t>
      </w:r>
      <w:r w:rsidRPr="0017136F">
        <w:rPr>
          <w:rFonts w:ascii="Comic Sans MS" w:hAnsi="Comic Sans MS"/>
          <w:sz w:val="28"/>
          <w:szCs w:val="28"/>
        </w:rPr>
        <w:t>Ça y est</w:t>
      </w:r>
      <w:r>
        <w:rPr>
          <w:rFonts w:ascii="Comic Sans MS" w:hAnsi="Comic Sans MS"/>
          <w:sz w:val="28"/>
          <w:szCs w:val="28"/>
        </w:rPr>
        <w:t xml:space="preserve"> – une réussite </w:t>
      </w:r>
    </w:p>
    <w:p w:rsidR="00AD6E82" w:rsidRPr="005222FB" w:rsidRDefault="00AD6E82" w:rsidP="00AD6E82">
      <w:pPr>
        <w:rPr>
          <w:rFonts w:ascii="Comic Sans MS" w:hAnsi="Comic Sans MS"/>
          <w:i/>
          <w:sz w:val="20"/>
          <w:szCs w:val="20"/>
        </w:rPr>
      </w:pPr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AD6E82" w:rsidRPr="00E47EC2" w:rsidRDefault="00AD6E82" w:rsidP="00AD6E82">
      <w:pPr>
        <w:rPr>
          <w:rFonts w:ascii="Comic Sans MS" w:hAnsi="Comic Sans MS"/>
          <w:color w:val="00B0F0"/>
          <w:sz w:val="24"/>
          <w:szCs w:val="24"/>
        </w:rPr>
      </w:pPr>
    </w:p>
    <w:p w:rsidR="00AD6E82" w:rsidRPr="00AD6E82" w:rsidRDefault="00AD6E82" w:rsidP="00AD6E8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>Le</w: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déterminants du GN – les articles</w:t>
      </w:r>
    </w:p>
    <w:p w:rsidR="00AD6E82" w:rsidRDefault="00AD6E82" w:rsidP="00AD6E82">
      <w:pPr>
        <w:spacing w:after="0"/>
        <w:rPr>
          <w:rFonts w:ascii="Comic Sans MS" w:hAnsi="Comic Sans MS"/>
          <w:i/>
          <w:sz w:val="28"/>
          <w:szCs w:val="28"/>
        </w:rPr>
      </w:pPr>
    </w:p>
    <w:p w:rsidR="00AD6E82" w:rsidRPr="00F1682E" w:rsidRDefault="00AD6E82" w:rsidP="00AD6E82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reconnaître et utiliser les articles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 la vidéo en cliquant sur le lien ci-dessous.</w:t>
      </w:r>
    </w:p>
    <w:p w:rsidR="00AD6E82" w:rsidRPr="00BE3425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F1682E" w:rsidRDefault="00AD6E82" w:rsidP="00AD6E8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F1682E">
        <w:rPr>
          <w:rFonts w:ascii="Comic Sans MS" w:hAnsi="Comic Sans MS"/>
          <w:sz w:val="28"/>
          <w:szCs w:val="28"/>
        </w:rPr>
        <w:t>Vidéo </w:t>
      </w:r>
      <w:r w:rsidRPr="00F1682E">
        <w:rPr>
          <w:rFonts w:ascii="Comic Sans MS" w:hAnsi="Comic Sans MS"/>
        </w:rPr>
        <w:t xml:space="preserve">: </w:t>
      </w:r>
      <w:hyperlink r:id="rId6" w:history="1">
        <w:r w:rsidRPr="00F1682E">
          <w:rPr>
            <w:rStyle w:val="Lienhypertexte"/>
            <w:rFonts w:ascii="Comic Sans MS" w:hAnsi="Comic Sans MS"/>
          </w:rPr>
          <w:t>https://lesfondamentaux.reseau-canope.fr/video/les-articles-definis-et-indefinis-1.html</w:t>
        </w:r>
      </w:hyperlink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BE3425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Tâche n°2 : Recopie le « Je retiens » p 36 dans ton cahier noir partie grammaire.</w:t>
      </w:r>
    </w:p>
    <w:p w:rsidR="00AD6E82" w:rsidRDefault="00AD6E82" w:rsidP="00AD6E8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n°3 : exercices d’appropriation</w:t>
      </w:r>
    </w:p>
    <w:p w:rsidR="00AD6E82" w:rsidRDefault="00AD6E82" w:rsidP="00AD6E8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AD6E82" w:rsidRPr="00A54612" w:rsidRDefault="00AD6E82" w:rsidP="00AD6E82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2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7</w:t>
      </w: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Pr="00A54612" w:rsidRDefault="00AD6E82" w:rsidP="00AD6E82">
      <w:pPr>
        <w:rPr>
          <w:rFonts w:ascii="Comic Sans MS" w:hAnsi="Comic Sans MS"/>
          <w:color w:val="00B0F0"/>
          <w:sz w:val="24"/>
          <w:szCs w:val="24"/>
        </w:rPr>
      </w:pPr>
    </w:p>
    <w:p w:rsidR="00AD6E82" w:rsidRPr="00A54612" w:rsidRDefault="00AD6E82" w:rsidP="00AD6E82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3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7</w:t>
      </w: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Pr="00A54612" w:rsidRDefault="00AD6E82" w:rsidP="00AD6E82">
      <w:pPr>
        <w:rPr>
          <w:rFonts w:ascii="Comic Sans MS" w:hAnsi="Comic Sans MS"/>
          <w:color w:val="00B0F0"/>
          <w:sz w:val="24"/>
          <w:szCs w:val="24"/>
        </w:rPr>
      </w:pPr>
    </w:p>
    <w:p w:rsidR="00AD6E82" w:rsidRPr="00A54612" w:rsidRDefault="00AD6E82" w:rsidP="00AD6E82">
      <w:pPr>
        <w:rPr>
          <w:rFonts w:ascii="Comic Sans MS" w:hAnsi="Comic Sans MS"/>
          <w:color w:val="00B0F0"/>
          <w:sz w:val="24"/>
          <w:szCs w:val="24"/>
        </w:rPr>
      </w:pPr>
    </w:p>
    <w:p w:rsidR="00AD6E82" w:rsidRPr="0099770B" w:rsidRDefault="00AD6E82" w:rsidP="00AD6E82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C00BAD">
        <w:rPr>
          <w:rFonts w:ascii="Comic Sans MS" w:hAnsi="Comic Sans MS"/>
          <w:b/>
          <w:color w:val="00B0F0"/>
          <w:sz w:val="36"/>
          <w:szCs w:val="36"/>
        </w:rPr>
        <w:t>Les nombres décimaux</w:t>
      </w: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AD6E82" w:rsidRDefault="00D90670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Lire, écrire, décomposer les nombres décimaux.</w:t>
      </w:r>
    </w:p>
    <w:p w:rsidR="00D90670" w:rsidRDefault="00D90670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Placer, intercaler et encadrer des nombres décimaux.</w:t>
      </w:r>
    </w:p>
    <w:p w:rsidR="00D90670" w:rsidRDefault="00D90670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Comparer e</w:t>
      </w:r>
      <w:r w:rsidR="00D2564A">
        <w:rPr>
          <w:rFonts w:ascii="Comic Sans MS" w:hAnsi="Comic Sans MS"/>
          <w:i/>
          <w:sz w:val="20"/>
          <w:szCs w:val="20"/>
        </w:rPr>
        <w:t>t</w:t>
      </w:r>
      <w:bookmarkStart w:id="0" w:name="_GoBack"/>
      <w:bookmarkEnd w:id="0"/>
      <w:r>
        <w:rPr>
          <w:rFonts w:ascii="Comic Sans MS" w:hAnsi="Comic Sans MS"/>
          <w:i/>
          <w:sz w:val="20"/>
          <w:szCs w:val="20"/>
        </w:rPr>
        <w:t xml:space="preserve"> ranger des nombres décimaux.</w:t>
      </w:r>
    </w:p>
    <w:p w:rsidR="00AD6E82" w:rsidRPr="0027646E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n°1</w:t>
      </w:r>
      <w:r>
        <w:rPr>
          <w:rFonts w:ascii="Comic Sans MS" w:hAnsi="Comic Sans MS"/>
          <w:sz w:val="28"/>
          <w:szCs w:val="28"/>
        </w:rPr>
        <w:t xml:space="preserve"> : </w:t>
      </w:r>
      <w:r w:rsidR="00D90670">
        <w:rPr>
          <w:rFonts w:ascii="Comic Sans MS" w:hAnsi="Comic Sans MS"/>
          <w:sz w:val="28"/>
          <w:szCs w:val="28"/>
        </w:rPr>
        <w:t>exercices de consolidation</w:t>
      </w:r>
    </w:p>
    <w:p w:rsidR="00D90670" w:rsidRDefault="00D90670" w:rsidP="00D90670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D90670" w:rsidRPr="00A54612" w:rsidRDefault="00D90670" w:rsidP="00D90670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6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42</w:t>
      </w: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D90670" w:rsidRPr="00A54612" w:rsidRDefault="00D90670" w:rsidP="00D90670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13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43</w:t>
      </w: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spacing w:after="0"/>
        <w:rPr>
          <w:rFonts w:ascii="Comic Sans MS" w:hAnsi="Comic Sans MS"/>
          <w:b/>
          <w:sz w:val="28"/>
          <w:szCs w:val="28"/>
        </w:rPr>
      </w:pPr>
    </w:p>
    <w:p w:rsidR="00D90670" w:rsidRPr="00A54612" w:rsidRDefault="00D90670" w:rsidP="00D90670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15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43</w:t>
      </w: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90670" w:rsidRDefault="00D90670" w:rsidP="00D90670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AD6E82" w:rsidRPr="00BE3425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n°2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 w:rsidR="00D90670">
        <w:rPr>
          <w:rFonts w:ascii="Comic Sans MS" w:hAnsi="Comic Sans MS"/>
          <w:sz w:val="28"/>
          <w:szCs w:val="28"/>
        </w:rPr>
        <w:t>visionne la vidéo en cliquant sur le lien ci-dessous.</w:t>
      </w:r>
    </w:p>
    <w:p w:rsidR="00D90670" w:rsidRDefault="00D90670" w:rsidP="00D90670">
      <w:pPr>
        <w:spacing w:after="0"/>
        <w:rPr>
          <w:rFonts w:ascii="Comic Sans MS" w:hAnsi="Comic Sans MS"/>
          <w:sz w:val="28"/>
          <w:szCs w:val="28"/>
        </w:rPr>
      </w:pPr>
    </w:p>
    <w:p w:rsidR="00D90670" w:rsidRPr="00D90670" w:rsidRDefault="00D90670" w:rsidP="00D90670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</w:rPr>
        <w:t>Vidéo </w:t>
      </w:r>
      <w:r w:rsidRPr="00D90670">
        <w:rPr>
          <w:rFonts w:ascii="Comic Sans MS" w:hAnsi="Comic Sans MS"/>
        </w:rPr>
        <w:t xml:space="preserve">: </w:t>
      </w:r>
      <w:hyperlink r:id="rId7" w:history="1">
        <w:r w:rsidRPr="00D90670">
          <w:rPr>
            <w:rStyle w:val="Lienhypertexte"/>
            <w:rFonts w:ascii="Comic Sans MS" w:hAnsi="Comic Sans MS"/>
          </w:rPr>
          <w:t>https://lesfondamentaux.reseau-canope.fr/video/comparer-deux-nombres-decimaux.html</w:t>
        </w:r>
      </w:hyperlink>
    </w:p>
    <w:p w:rsidR="00D90670" w:rsidRDefault="00832874" w:rsidP="00832874">
      <w:pPr>
        <w:pStyle w:val="Paragraphedeliste"/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lis le « Je retiens p 40 »</w:t>
      </w:r>
    </w:p>
    <w:p w:rsidR="00832874" w:rsidRDefault="00832874" w:rsidP="00832874">
      <w:pPr>
        <w:pStyle w:val="Paragraphedeliste"/>
        <w:spacing w:after="0"/>
        <w:ind w:left="360"/>
        <w:rPr>
          <w:rFonts w:ascii="Comic Sans MS" w:hAnsi="Comic Sans MS"/>
          <w:sz w:val="28"/>
          <w:szCs w:val="28"/>
        </w:rPr>
      </w:pPr>
    </w:p>
    <w:p w:rsidR="00832874" w:rsidRDefault="00832874" w:rsidP="00832874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832874" w:rsidRPr="00D90670" w:rsidRDefault="00832874" w:rsidP="00D90670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A54612" w:rsidRDefault="00AD6E82" w:rsidP="00AD6E82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1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40</w:t>
      </w: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AD6E82" w:rsidRPr="00675056" w:rsidRDefault="00AD6E82" w:rsidP="00AD6E8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0C224E" w:rsidRPr="000C224E" w:rsidRDefault="000C224E" w:rsidP="000C224E">
      <w:pPr>
        <w:spacing w:after="0" w:line="256" w:lineRule="auto"/>
        <w:rPr>
          <w:rFonts w:ascii="Comic Sans MS" w:hAnsi="Comic Sans MS"/>
          <w:sz w:val="28"/>
          <w:szCs w:val="28"/>
          <w:u w:val="single"/>
        </w:rPr>
      </w:pPr>
      <w:r w:rsidRPr="000C224E">
        <w:rPr>
          <w:rFonts w:ascii="Comic Sans MS" w:hAnsi="Comic Sans MS"/>
          <w:color w:val="C00000"/>
          <w:sz w:val="28"/>
          <w:szCs w:val="28"/>
          <w:u w:val="single"/>
        </w:rPr>
        <w:t>Correction des exercices pendant la classe virtuelle de lundi après-midi.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0C224E" w:rsidRDefault="000C224E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Science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Le développement des animaux – Séance n°2 : les animaux à développement direct avec mue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>Tâche n°1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Visionne les 3 vidéos sur le phasme publiées sur le site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Vidéo n°1 : Phasme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Vidéo n°2 : Naissance d’un phasme du Pérou vue de très près.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Vidéo n°3 : Phasme en train de muer </w:t>
      </w:r>
    </w:p>
    <w:p w:rsidR="00AD6E82" w:rsidRPr="00144BDD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144BDD" w:rsidRDefault="00AD6E82" w:rsidP="00AD6E82">
      <w:pPr>
        <w:spacing w:after="0"/>
        <w:rPr>
          <w:rFonts w:ascii="Comic Sans MS" w:hAnsi="Comic Sans MS"/>
          <w:color w:val="00B0F0"/>
          <w:sz w:val="44"/>
          <w:szCs w:val="44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2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recopie la trace écrite ci-dessous à la suite de celle de la fois dernière.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FF0000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 xml:space="preserve">II/ </w:t>
      </w:r>
      <w:r>
        <w:rPr>
          <w:rFonts w:ascii="Arial" w:eastAsia="Times New Roman" w:hAnsi="Arial" w:cs="Arial"/>
          <w:b/>
          <w:color w:val="FF0000"/>
          <w:u w:val="single"/>
          <w:lang w:eastAsia="fr-FR"/>
        </w:rPr>
        <w:t>Les</w:t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u w:val="single"/>
          <w:lang w:eastAsia="fr-FR"/>
        </w:rPr>
        <w:t>animaux à développement direct avec mue</w:t>
      </w:r>
    </w:p>
    <w:p w:rsidR="00AD6E82" w:rsidRDefault="00AD6E82" w:rsidP="00AD6E82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b/>
          <w:color w:val="00B050"/>
          <w:lang w:eastAsia="fr-FR"/>
        </w:rPr>
      </w:pPr>
      <w:r>
        <w:rPr>
          <w:rFonts w:ascii="Arial" w:eastAsia="Times New Roman" w:hAnsi="Arial" w:cs="Arial"/>
          <w:b/>
          <w:color w:val="00B050"/>
          <w:u w:val="single"/>
          <w:lang w:eastAsia="fr-FR"/>
        </w:rPr>
        <w:t>A/ Exemple des phasmes</w:t>
      </w:r>
    </w:p>
    <w:p w:rsidR="00AD6E82" w:rsidRPr="00CB049D" w:rsidRDefault="00AD6E82" w:rsidP="00AD6E82">
      <w:pPr>
        <w:spacing w:before="100" w:beforeAutospacing="1" w:after="100" w:afterAutospacing="1"/>
        <w:jc w:val="both"/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</w:pP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Le phasme est un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insecte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 sans aile : il a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6 pattes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, son corps est divisé en 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u w:val="single"/>
          <w:lang w:eastAsia="fr-FR"/>
        </w:rPr>
        <w:t>3 parties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 xml:space="preserve"> : </w:t>
      </w:r>
      <w:r w:rsidRPr="00CB049D">
        <w:rPr>
          <w:rFonts w:ascii="Cursive standard" w:eastAsia="Times New Roman" w:hAnsi="Cursive standard" w:cs="Helvetica"/>
          <w:color w:val="FF0000"/>
          <w:sz w:val="32"/>
          <w:szCs w:val="32"/>
          <w:lang w:eastAsia="fr-FR"/>
        </w:rPr>
        <w:t>la tête, le thorax et l’abdomen</w:t>
      </w:r>
      <w:r w:rsidRPr="00CB049D">
        <w:rPr>
          <w:rFonts w:ascii="Cursive standard" w:eastAsia="Times New Roman" w:hAnsi="Cursive standard" w:cs="Helvetica"/>
          <w:color w:val="000000"/>
          <w:sz w:val="32"/>
          <w:szCs w:val="32"/>
          <w:lang w:eastAsia="fr-FR"/>
        </w:rPr>
        <w:t>.</w:t>
      </w:r>
    </w:p>
    <w:p w:rsidR="00AD6E82" w:rsidRPr="00CB049D" w:rsidRDefault="00AD6E82" w:rsidP="00AD6E82">
      <w:pPr>
        <w:spacing w:before="100" w:beforeAutospacing="1" w:after="100" w:afterAutospacing="1"/>
        <w:jc w:val="both"/>
        <w:rPr>
          <w:rFonts w:ascii="Cursive standard" w:hAnsi="Cursive standard" w:cs="Aparajita"/>
          <w:sz w:val="32"/>
          <w:szCs w:val="32"/>
        </w:rPr>
      </w:pPr>
      <w:r w:rsidRPr="00CB049D">
        <w:rPr>
          <w:rFonts w:ascii="Cursive standard" w:hAnsi="Cursive standard" w:cs="Aparajita"/>
          <w:sz w:val="32"/>
          <w:szCs w:val="32"/>
        </w:rPr>
        <w:t xml:space="preserve">A la naissance, les jeunes phasmes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ressemblent</w:t>
      </w:r>
      <w:r w:rsidRPr="00CB049D">
        <w:rPr>
          <w:rFonts w:ascii="Cursive standard" w:hAnsi="Cursive standard" w:cs="Aparajita"/>
          <w:sz w:val="32"/>
          <w:szCs w:val="32"/>
        </w:rPr>
        <w:t xml:space="preserve"> à l’adulte : les phasmes ont donc un développement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direct</w:t>
      </w:r>
      <w:r w:rsidRPr="00CB049D">
        <w:rPr>
          <w:rFonts w:ascii="Cursive standard" w:hAnsi="Cursive standard" w:cs="Aparajita"/>
          <w:sz w:val="32"/>
          <w:szCs w:val="32"/>
        </w:rPr>
        <w:t xml:space="preserve">. Pour pouvoir grandir et atteindre leur taille adulte, les jeunes phasmes vont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 xml:space="preserve">muer </w:t>
      </w:r>
      <w:r w:rsidRPr="00CB049D">
        <w:rPr>
          <w:rFonts w:ascii="Cursive standard" w:hAnsi="Cursive standard" w:cs="Aparajita"/>
          <w:sz w:val="32"/>
          <w:szCs w:val="32"/>
        </w:rPr>
        <w:t xml:space="preserve">7 fois c’est-à-dire sortir de leur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carapace</w:t>
      </w:r>
      <w:r w:rsidRPr="00CB049D">
        <w:rPr>
          <w:rFonts w:ascii="Cursive standard" w:hAnsi="Cursive standard" w:cs="Aparajita"/>
          <w:sz w:val="32"/>
          <w:szCs w:val="32"/>
        </w:rPr>
        <w:t xml:space="preserve"> « peau » : leur croissance est </w:t>
      </w:r>
      <w:r w:rsidRPr="00CB049D">
        <w:rPr>
          <w:rFonts w:ascii="Cursive standard" w:hAnsi="Cursive standard" w:cs="Aparajita"/>
          <w:color w:val="FF0000"/>
          <w:sz w:val="32"/>
          <w:szCs w:val="32"/>
        </w:rPr>
        <w:t>discontinue</w:t>
      </w:r>
      <w:r w:rsidRPr="00CB049D">
        <w:rPr>
          <w:rFonts w:ascii="Cursive standard" w:hAnsi="Cursive standard" w:cs="Aparajita"/>
          <w:sz w:val="32"/>
          <w:szCs w:val="32"/>
        </w:rPr>
        <w:t xml:space="preserve"> 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3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visionne la vidéo suivante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Vidéo n°4 : Mue du serpent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n°4</w:t>
      </w:r>
      <w:r w:rsidRPr="00144BDD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recopie la trace écrite ci-dessous à la suite.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b/>
          <w:color w:val="00B050"/>
          <w:lang w:eastAsia="fr-FR"/>
        </w:rPr>
      </w:pPr>
      <w:r>
        <w:rPr>
          <w:rFonts w:ascii="Arial" w:eastAsia="Times New Roman" w:hAnsi="Arial" w:cs="Arial"/>
          <w:b/>
          <w:color w:val="00B050"/>
          <w:u w:val="single"/>
          <w:lang w:eastAsia="fr-FR"/>
        </w:rPr>
        <w:t>B/ Exemple du serpent des blés</w:t>
      </w:r>
    </w:p>
    <w:p w:rsidR="00AD6E82" w:rsidRDefault="00AD6E82" w:rsidP="00AD6E82">
      <w:pP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</w:pPr>
      <w: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  <w:t>Comme le phasme, le serpent des blés a un développement direct et une croissance discontinue : à la naissance les petits ressemblent à l’adulte et pour grandir et atteindre leur taille adulte ils doivent muer.</w:t>
      </w:r>
    </w:p>
    <w:p w:rsidR="00AD6E82" w:rsidRDefault="00AD6E82" w:rsidP="00AD6E82">
      <w:pP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ursive standard" w:eastAsia="Times New Roman" w:hAnsi="Cursive standard" w:cs="Helvetica"/>
          <w:color w:val="000000"/>
          <w:sz w:val="28"/>
          <w:szCs w:val="28"/>
          <w:lang w:eastAsia="fr-FR"/>
        </w:rPr>
        <w:t xml:space="preserve">Conclusion :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Certains animaux recouverts d’une carapace (comme les phasmes, les crustacés) ou d’une peau très rigide (comme les serpents) ont un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développement direct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 (les jeunes ressemblent à l’adulte) mais doivent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muer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 xml:space="preserve"> pour grandir : </w:t>
      </w:r>
      <w:r>
        <w:rPr>
          <w:rFonts w:ascii="Cursive standard" w:eastAsia="Times New Roman" w:hAnsi="Cursive standard" w:cs="Helvetica"/>
          <w:color w:val="FF0000"/>
          <w:sz w:val="28"/>
          <w:szCs w:val="28"/>
          <w:u w:val="single"/>
          <w:lang w:eastAsia="fr-FR"/>
        </w:rPr>
        <w:t>leur croissance est discontinue</w:t>
      </w:r>
      <w:r>
        <w:rPr>
          <w:rFonts w:ascii="Cursive standard" w:eastAsia="Times New Roman" w:hAnsi="Cursive standard" w:cs="Helvetica"/>
          <w:color w:val="FF0000"/>
          <w:sz w:val="28"/>
          <w:szCs w:val="28"/>
          <w:lang w:eastAsia="fr-FR"/>
        </w:rPr>
        <w:t>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144BDD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675056" w:rsidRDefault="00AD6E82" w:rsidP="00AD6E8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AD6E82" w:rsidRPr="0099770B" w:rsidRDefault="00AD6E82" w:rsidP="00AD6E8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1 : Lis avec un adulte les consignes de fonctionnement de l’activité fluence en cliquant sur le lien « Activité fluence_fonctionnement » publié sur le site.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AD6E82" w:rsidRDefault="00AD6E82" w:rsidP="00AD6E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r w:rsidRPr="007E32B8">
        <w:rPr>
          <w:rFonts w:ascii="Comic Sans MS" w:hAnsi="Comic Sans MS"/>
          <w:sz w:val="28"/>
          <w:szCs w:val="28"/>
        </w:rPr>
        <w:t xml:space="preserve">Texte_semaine </w:t>
      </w:r>
      <w:r>
        <w:rPr>
          <w:rFonts w:ascii="Comic Sans MS" w:hAnsi="Comic Sans MS"/>
          <w:sz w:val="28"/>
          <w:szCs w:val="28"/>
        </w:rPr>
        <w:t>2 » publié sur le site.</w:t>
      </w:r>
    </w:p>
    <w:p w:rsidR="00AD6E82" w:rsidRPr="007E32B8" w:rsidRDefault="00AD6E82" w:rsidP="00AD6E8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9B59E" wp14:editId="51A96888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82" w:rsidRPr="000060EE" w:rsidRDefault="00AD6E82" w:rsidP="00AD6E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B5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7pt;margin-top:56.8pt;width:174.75pt;height:54pt;rotation:-18821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HpAIAAMY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" fillcolor="white [3201]" strokeweight=".5pt">
                <v:textbox>
                  <w:txbxContent>
                    <w:p w:rsidR="00AD6E82" w:rsidRPr="000060EE" w:rsidRDefault="00AD6E82" w:rsidP="00AD6E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B1C0617" wp14:editId="2D2294A5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82" w:rsidRPr="009D4A53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99770B" w:rsidRDefault="00AD6E82" w:rsidP="00AD6E82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AD6E82" w:rsidRPr="00504264" w:rsidRDefault="00AD6E82" w:rsidP="00AD6E82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>Compétence : lire, écrire, décomposer, comparer, ordonner, encadrer, arrondir, placer sur une demi-droite les grands nombres.</w:t>
      </w:r>
    </w:p>
    <w:p w:rsidR="00AD6E82" w:rsidRDefault="00AD6E82" w:rsidP="00AD6E82"/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Nombre du jour » publié sur le site.</w:t>
      </w:r>
    </w:p>
    <w:p w:rsidR="00AD6E82" w:rsidRDefault="00AD6E82" w:rsidP="00AD6E82">
      <w:pPr>
        <w:spacing w:after="0"/>
        <w:rPr>
          <w:rFonts w:ascii="Comic Sans MS" w:hAnsi="Comic Sans MS"/>
          <w:sz w:val="28"/>
          <w:szCs w:val="28"/>
        </w:rPr>
      </w:pPr>
    </w:p>
    <w:p w:rsidR="00AD6E82" w:rsidRPr="00675056" w:rsidRDefault="00AD6E82" w:rsidP="00AD6E8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Le </w:t>
      </w:r>
      <w:r w:rsidR="00832874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AD6E82" w:rsidRPr="0099770B" w:rsidRDefault="00AD6E82" w:rsidP="00AD6E8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AD6E82" w:rsidRDefault="00AD6E82" w:rsidP="00AD6E82">
      <w:pPr>
        <w:spacing w:after="0"/>
        <w:rPr>
          <w:rFonts w:ascii="Comic Sans MS" w:hAnsi="Comic Sans MS"/>
          <w:i/>
          <w:sz w:val="20"/>
          <w:szCs w:val="20"/>
        </w:rPr>
      </w:pPr>
    </w:p>
    <w:p w:rsidR="00AD6E82" w:rsidRDefault="00832874" w:rsidP="00AD6E82">
      <w:r>
        <w:rPr>
          <w:rFonts w:ascii="Comic Sans MS" w:hAnsi="Comic Sans MS"/>
          <w:sz w:val="28"/>
          <w:szCs w:val="28"/>
        </w:rPr>
        <w:t>Lecture du chapitre 22</w:t>
      </w:r>
    </w:p>
    <w:p w:rsidR="00D615DC" w:rsidRDefault="00D615DC"/>
    <w:sectPr w:rsidR="00D615DC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82"/>
    <w:rsid w:val="000C224E"/>
    <w:rsid w:val="00832874"/>
    <w:rsid w:val="00AD6E82"/>
    <w:rsid w:val="00C00BAD"/>
    <w:rsid w:val="00D2564A"/>
    <w:rsid w:val="00D615DC"/>
    <w:rsid w:val="00D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3FC5-5F1A-4E99-B610-AEB4C25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esfondamentaux.reseau-canope.fr/video/comparer-deux-nombres-decimau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sfondamentaux.reseau-canope.fr/video/les-articles-definis-et-indefinis-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CB74-BC7D-4DE8-B99B-9336A8DF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2020-04-23T15:30:00Z</dcterms:created>
  <dcterms:modified xsi:type="dcterms:W3CDTF">2020-04-25T09:58:00Z</dcterms:modified>
</cp:coreProperties>
</file>