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8" w:rsidRPr="00EF3669" w:rsidRDefault="00605758" w:rsidP="00605758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0020" wp14:editId="632A804C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3356A1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</w:t>
      </w:r>
      <w:r>
        <w:rPr>
          <w:b/>
          <w:sz w:val="44"/>
          <w:szCs w:val="44"/>
        </w:rPr>
        <w:t>20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605758" w:rsidRPr="00EF3669" w:rsidRDefault="00605758" w:rsidP="00605758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Lundi </w:t>
      </w:r>
      <w:r>
        <w:rPr>
          <w:i/>
          <w:sz w:val="32"/>
          <w:szCs w:val="32"/>
        </w:rPr>
        <w:t>4 mai</w:t>
      </w:r>
      <w:r w:rsidRPr="00EF3669">
        <w:rPr>
          <w:i/>
          <w:sz w:val="32"/>
          <w:szCs w:val="32"/>
        </w:rPr>
        <w:t xml:space="preserve"> 2020</w:t>
      </w:r>
    </w:p>
    <w:p w:rsidR="00605758" w:rsidRDefault="00605758" w:rsidP="00605758"/>
    <w:p w:rsidR="00605758" w:rsidRPr="00E47EC2" w:rsidRDefault="00605758" w:rsidP="00605758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605758" w:rsidRPr="0099770B" w:rsidRDefault="00605758" w:rsidP="0060575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605758" w:rsidRDefault="00605758" w:rsidP="00605758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passer d’une fraction décimale à un nombre décimal</w:t>
      </w:r>
    </w:p>
    <w:p w:rsidR="00605758" w:rsidRDefault="00605758" w:rsidP="00605758">
      <w:pPr>
        <w:spacing w:after="0"/>
        <w:rPr>
          <w:rFonts w:ascii="Comic Sans MS" w:hAnsi="Comic Sans MS"/>
          <w:i/>
          <w:sz w:val="24"/>
          <w:szCs w:val="24"/>
        </w:rPr>
      </w:pPr>
    </w:p>
    <w:p w:rsidR="00605758" w:rsidRDefault="00605758" w:rsidP="00605758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Consigne : écris le nombre décimal correspondant à chaque fraction décimale</w:t>
      </w:r>
    </w:p>
    <w:p w:rsidR="00605758" w:rsidRDefault="00605758" w:rsidP="00605758">
      <w:pPr>
        <w:spacing w:after="0"/>
        <w:rPr>
          <w:rFonts w:ascii="Comic Sans MS" w:hAnsi="Comic Sans MS"/>
          <w:i/>
          <w:sz w:val="24"/>
          <w:szCs w:val="24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i/>
          <w:color w:val="C00000"/>
          <w:sz w:val="24"/>
          <w:szCs w:val="24"/>
        </w:rPr>
      </w:pPr>
      <w:proofErr w:type="gramStart"/>
      <w:r w:rsidRPr="00321CE8">
        <w:rPr>
          <w:rFonts w:ascii="Comic Sans MS" w:hAnsi="Comic Sans MS"/>
          <w:i/>
          <w:color w:val="C00000"/>
          <w:sz w:val="24"/>
          <w:szCs w:val="24"/>
          <w:u w:val="single"/>
        </w:rPr>
        <w:t>Aide</w:t>
      </w:r>
      <w:r>
        <w:rPr>
          <w:rFonts w:ascii="Comic Sans MS" w:hAnsi="Comic Sans MS"/>
          <w:i/>
          <w:color w:val="C00000"/>
          <w:sz w:val="24"/>
          <w:szCs w:val="24"/>
          <w:u w:val="single"/>
        </w:rPr>
        <w:t>s</w:t>
      </w:r>
      <w:proofErr w:type="gramEnd"/>
      <w:r w:rsidRPr="00321CE8">
        <w:rPr>
          <w:rFonts w:ascii="Comic Sans MS" w:hAnsi="Comic Sans MS"/>
          <w:i/>
          <w:color w:val="C00000"/>
          <w:sz w:val="24"/>
          <w:szCs w:val="24"/>
          <w:u w:val="single"/>
        </w:rPr>
        <w:t> </w:t>
      </w:r>
      <w:r w:rsidRPr="00321CE8">
        <w:rPr>
          <w:rFonts w:ascii="Comic Sans MS" w:hAnsi="Comic Sans MS"/>
          <w:i/>
          <w:color w:val="C00000"/>
          <w:sz w:val="24"/>
          <w:szCs w:val="24"/>
        </w:rPr>
        <w:t xml:space="preserve">: </w:t>
      </w: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i/>
          <w:color w:val="C00000"/>
          <w:sz w:val="24"/>
          <w:szCs w:val="24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  <w:r w:rsidRPr="00321CE8">
        <w:rPr>
          <w:rFonts w:ascii="Comic Sans MS" w:hAnsi="Comic Sans MS"/>
          <w:color w:val="000000" w:themeColor="text1"/>
          <w:sz w:val="24"/>
          <w:szCs w:val="24"/>
        </w:rPr>
        <w:t>Exemple 1 :</w:t>
      </w:r>
      <w:r w:rsidRPr="00321CE8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1 unité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1,5</w:t>
      </w: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  <w:r w:rsidRPr="00321CE8">
        <w:rPr>
          <w:rFonts w:ascii="Comic Sans MS" w:hAnsi="Comic Sans MS"/>
          <w:color w:val="000000" w:themeColor="text1"/>
          <w:sz w:val="24"/>
          <w:szCs w:val="24"/>
        </w:rPr>
        <w:t xml:space="preserve">Exemple </w:t>
      </w:r>
      <w:r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321CE8">
        <w:rPr>
          <w:rFonts w:ascii="Comic Sans MS" w:hAnsi="Comic Sans MS"/>
          <w:color w:val="000000" w:themeColor="text1"/>
          <w:sz w:val="24"/>
          <w:szCs w:val="24"/>
        </w:rPr>
        <w:t> :</w:t>
      </w:r>
      <w:r w:rsidRPr="00321CE8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85</m:t>
            </m:r>
          </m:num>
          <m:den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80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</w:t>
      </w:r>
      <w:r>
        <w:rPr>
          <w:rFonts w:ascii="Comic Sans MS" w:hAnsi="Comic Sans MS"/>
          <w:color w:val="C00000"/>
          <w:sz w:val="28"/>
          <w:szCs w:val="28"/>
        </w:rPr>
        <w:t>8</w:t>
      </w:r>
      <w:r w:rsidRPr="00321CE8">
        <w:rPr>
          <w:rFonts w:ascii="Comic Sans MS" w:hAnsi="Comic Sans MS"/>
          <w:color w:val="C00000"/>
          <w:sz w:val="28"/>
          <w:szCs w:val="28"/>
        </w:rPr>
        <w:t xml:space="preserve"> unité</w:t>
      </w:r>
      <w:r>
        <w:rPr>
          <w:rFonts w:ascii="Comic Sans MS" w:hAnsi="Comic Sans MS"/>
          <w:color w:val="C00000"/>
          <w:sz w:val="28"/>
          <w:szCs w:val="28"/>
        </w:rPr>
        <w:t>s</w:t>
      </w:r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</w:t>
      </w:r>
      <w:r>
        <w:rPr>
          <w:rFonts w:ascii="Comic Sans MS" w:hAnsi="Comic Sans MS"/>
          <w:color w:val="C00000"/>
          <w:sz w:val="28"/>
          <w:szCs w:val="28"/>
        </w:rPr>
        <w:t>8</w:t>
      </w:r>
      <w:r w:rsidRPr="00321CE8">
        <w:rPr>
          <w:rFonts w:ascii="Comic Sans MS" w:hAnsi="Comic Sans MS"/>
          <w:color w:val="C00000"/>
          <w:sz w:val="28"/>
          <w:szCs w:val="28"/>
        </w:rPr>
        <w:t>,5</w:t>
      </w:r>
    </w:p>
    <w:p w:rsidR="00605758" w:rsidRPr="00241D0A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i/>
          <w:sz w:val="24"/>
          <w:szCs w:val="24"/>
        </w:rPr>
      </w:pPr>
    </w:p>
    <w:p w:rsidR="00605758" w:rsidRPr="00FE3F52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605758" w:rsidRPr="00D177A7" w:rsidTr="006A5AE3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605758" w:rsidRPr="00241D0A" w:rsidRDefault="00605758" w:rsidP="006A5A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  <m:r>
                    <w:rPr>
                      <w:rFonts w:ascii="Cambria Math" w:hAnsi="Cambria Math"/>
                      <w:sz w:val="44"/>
                      <w:szCs w:val="44"/>
                    </w:rPr>
                    <m:t>0</m:t>
                  </m:r>
                  <m:r>
                    <w:rPr>
                      <w:rFonts w:ascii="Cambria Math" w:hAnsi="Cambria Math"/>
                      <w:sz w:val="44"/>
                      <w:szCs w:val="44"/>
                    </w:rPr>
                    <m:t>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605758" w:rsidRPr="00D177A7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605758" w:rsidRPr="00D177A7" w:rsidRDefault="00605758" w:rsidP="006A5A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12</m:t>
                  </m:r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605758" w:rsidRPr="00D177A7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87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605758" w:rsidRPr="00D177A7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789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05758" w:rsidRPr="00FE3F52" w:rsidTr="006A5AE3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758" w:rsidRPr="00FE3F52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758" w:rsidRPr="00FE3F52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758" w:rsidRPr="00FE3F52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758" w:rsidRPr="00FE3F52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758" w:rsidRPr="00FE3F52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605758" w:rsidRPr="00184805" w:rsidTr="006A5AE3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605758" w:rsidRPr="00184805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605758" w:rsidRPr="00184805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1456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605758" w:rsidRPr="00184805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605758" w:rsidRPr="00184805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605758" w:rsidRPr="00184805" w:rsidRDefault="00605758" w:rsidP="00605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111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05758" w:rsidRPr="00184805" w:rsidTr="006A5AE3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05758" w:rsidRPr="00184805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05758" w:rsidRPr="00184805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05758" w:rsidRPr="00184805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05758" w:rsidRPr="00184805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05758" w:rsidRPr="00184805" w:rsidRDefault="00605758" w:rsidP="006A5AE3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605758" w:rsidRDefault="00605758" w:rsidP="00605758">
      <w:pPr>
        <w:rPr>
          <w:rFonts w:ascii="Comic Sans MS" w:hAnsi="Comic Sans MS"/>
          <w:sz w:val="28"/>
          <w:szCs w:val="28"/>
        </w:rPr>
      </w:pPr>
    </w:p>
    <w:p w:rsidR="00605758" w:rsidRPr="0099770B" w:rsidRDefault="00605758" w:rsidP="0060575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Mots de dictée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605758" w:rsidRDefault="00605758" w:rsidP="00605758">
      <w:pPr>
        <w:rPr>
          <w:rFonts w:ascii="Comic Sans MS" w:hAnsi="Comic Sans MS"/>
          <w:sz w:val="28"/>
          <w:szCs w:val="28"/>
        </w:rPr>
      </w:pPr>
      <w:r w:rsidRPr="00157C62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>te de mots à mémoriser :</w:t>
      </w:r>
    </w:p>
    <w:p w:rsidR="00D65F95" w:rsidRDefault="00D65F95" w:rsidP="00605758">
      <w:pPr>
        <w:rPr>
          <w:rFonts w:ascii="Comic Sans MS" w:hAnsi="Comic Sans MS"/>
          <w:sz w:val="28"/>
          <w:szCs w:val="28"/>
        </w:rPr>
      </w:pP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un château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u w:val="single"/>
        </w:rPr>
        <w:t>un amuseur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jongler</w:t>
      </w:r>
      <w:r>
        <w:rPr>
          <w:rFonts w:ascii="Comic Sans MS" w:hAnsi="Comic Sans MS"/>
          <w:sz w:val="28"/>
          <w:szCs w:val="28"/>
        </w:rPr>
        <w:t xml:space="preserve"> – un légume – </w:t>
      </w:r>
      <w:r w:rsidRPr="00D65F95">
        <w:rPr>
          <w:rFonts w:ascii="Comic Sans MS" w:hAnsi="Comic Sans MS"/>
          <w:sz w:val="28"/>
          <w:szCs w:val="28"/>
          <w:u w:val="single"/>
        </w:rPr>
        <w:t>à la fois</w:t>
      </w:r>
      <w:r>
        <w:rPr>
          <w:rFonts w:ascii="Comic Sans MS" w:hAnsi="Comic Sans MS"/>
          <w:sz w:val="28"/>
          <w:szCs w:val="28"/>
        </w:rPr>
        <w:t xml:space="preserve"> – un concombre – le jonglage – </w:t>
      </w:r>
      <w:r w:rsidRPr="00D65F95">
        <w:rPr>
          <w:rFonts w:ascii="Comic Sans MS" w:hAnsi="Comic Sans MS"/>
          <w:sz w:val="28"/>
          <w:szCs w:val="28"/>
          <w:u w:val="single"/>
        </w:rPr>
        <w:t>impressionnant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u w:val="single"/>
        </w:rPr>
        <w:t>une cabriole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une blague</w:t>
      </w:r>
      <w:r>
        <w:rPr>
          <w:rFonts w:ascii="Comic Sans MS" w:hAnsi="Comic Sans MS"/>
          <w:sz w:val="28"/>
          <w:szCs w:val="28"/>
        </w:rPr>
        <w:t xml:space="preserve"> – l’art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spécialement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5F95">
        <w:rPr>
          <w:rFonts w:ascii="Comic Sans MS" w:hAnsi="Comic Sans MS"/>
          <w:sz w:val="28"/>
          <w:szCs w:val="28"/>
          <w:highlight w:val="yellow"/>
          <w:u w:val="single"/>
        </w:rPr>
        <w:t>aussi</w:t>
      </w:r>
      <w:r>
        <w:rPr>
          <w:rFonts w:ascii="Comic Sans MS" w:hAnsi="Comic Sans MS"/>
          <w:sz w:val="28"/>
          <w:szCs w:val="28"/>
        </w:rPr>
        <w:t xml:space="preserve"> – le public – </w:t>
      </w:r>
      <w:r w:rsidRPr="00D65F95">
        <w:rPr>
          <w:rFonts w:ascii="Comic Sans MS" w:hAnsi="Comic Sans MS"/>
          <w:sz w:val="28"/>
          <w:szCs w:val="28"/>
          <w:u w:val="single"/>
        </w:rPr>
        <w:t>utile</w:t>
      </w:r>
    </w:p>
    <w:p w:rsidR="00D65F95" w:rsidRDefault="00D65F95" w:rsidP="00605758">
      <w:pPr>
        <w:rPr>
          <w:rFonts w:ascii="Comic Sans MS" w:hAnsi="Comic Sans MS"/>
          <w:sz w:val="28"/>
          <w:szCs w:val="28"/>
        </w:rPr>
      </w:pPr>
    </w:p>
    <w:p w:rsidR="00605758" w:rsidRPr="005222FB" w:rsidRDefault="00605758" w:rsidP="00605758">
      <w:pPr>
        <w:rPr>
          <w:rFonts w:ascii="Comic Sans MS" w:hAnsi="Comic Sans MS"/>
          <w:i/>
          <w:sz w:val="20"/>
          <w:szCs w:val="20"/>
        </w:rPr>
      </w:pPr>
      <w:proofErr w:type="gramStart"/>
      <w:r w:rsidRPr="00E47EC2">
        <w:rPr>
          <w:rFonts w:ascii="Comic Sans MS" w:hAnsi="Comic Sans MS"/>
          <w:i/>
          <w:sz w:val="20"/>
          <w:szCs w:val="20"/>
          <w:highlight w:val="yellow"/>
        </w:rPr>
        <w:t>mots</w:t>
      </w:r>
      <w:proofErr w:type="gramEnd"/>
      <w:r w:rsidRPr="005222FB">
        <w:rPr>
          <w:rFonts w:ascii="Comic Sans MS" w:hAnsi="Comic Sans MS"/>
          <w:i/>
          <w:sz w:val="20"/>
          <w:szCs w:val="20"/>
        </w:rPr>
        <w:t> : Antoine &amp; Oscar</w:t>
      </w:r>
      <w:r>
        <w:rPr>
          <w:rFonts w:ascii="Comic Sans MS" w:hAnsi="Comic Sans MS"/>
          <w:i/>
          <w:sz w:val="20"/>
          <w:szCs w:val="20"/>
        </w:rPr>
        <w:tab/>
      </w:r>
      <w:r w:rsidRPr="00E47EC2">
        <w:rPr>
          <w:rFonts w:ascii="Comic Sans MS" w:hAnsi="Comic Sans MS"/>
          <w:i/>
          <w:sz w:val="20"/>
          <w:szCs w:val="20"/>
          <w:u w:val="single"/>
        </w:rPr>
        <w:t>mots</w:t>
      </w:r>
      <w:r>
        <w:rPr>
          <w:rFonts w:ascii="Comic Sans MS" w:hAnsi="Comic Sans MS"/>
          <w:i/>
          <w:sz w:val="20"/>
          <w:szCs w:val="20"/>
        </w:rPr>
        <w:t> : Lucas</w:t>
      </w:r>
    </w:p>
    <w:p w:rsidR="00605758" w:rsidRPr="00E47EC2" w:rsidRDefault="00605758" w:rsidP="00605758">
      <w:pPr>
        <w:rPr>
          <w:rFonts w:ascii="Comic Sans MS" w:hAnsi="Comic Sans MS"/>
          <w:color w:val="00B0F0"/>
          <w:sz w:val="24"/>
          <w:szCs w:val="24"/>
        </w:rPr>
      </w:pPr>
    </w:p>
    <w:p w:rsidR="00605758" w:rsidRPr="0099770B" w:rsidRDefault="00605758" w:rsidP="0060575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Grammaire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  <w:r w:rsidRPr="00AC4A26">
        <w:rPr>
          <w:rFonts w:ascii="Comic Sans MS" w:hAnsi="Comic Sans MS"/>
          <w:b/>
          <w:color w:val="FF0000"/>
          <w:sz w:val="28"/>
          <w:szCs w:val="28"/>
          <w:u w:val="wave"/>
        </w:rPr>
        <w:t>Activité n°</w:t>
      </w:r>
      <w:r w:rsidR="00494AC0">
        <w:rPr>
          <w:rFonts w:ascii="Comic Sans MS" w:hAnsi="Comic Sans MS"/>
          <w:b/>
          <w:color w:val="FF0000"/>
          <w:sz w:val="28"/>
          <w:szCs w:val="28"/>
          <w:u w:val="wave"/>
        </w:rPr>
        <w:t>1</w:t>
      </w:r>
      <w:r w:rsidRPr="00AC4A26"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 </w:t>
      </w:r>
      <w:r w:rsidRPr="00AC4A26">
        <w:rPr>
          <w:rFonts w:ascii="Comic Sans MS" w:hAnsi="Comic Sans MS"/>
          <w:color w:val="FF0000"/>
          <w:sz w:val="28"/>
          <w:szCs w:val="28"/>
          <w:u w:val="wave"/>
        </w:rPr>
        <w:t>(</w:t>
      </w:r>
      <w:r w:rsidR="00494AC0">
        <w:rPr>
          <w:rFonts w:ascii="Comic Sans MS" w:hAnsi="Comic Sans MS"/>
          <w:color w:val="FF0000"/>
          <w:sz w:val="28"/>
          <w:szCs w:val="28"/>
          <w:u w:val="wave"/>
        </w:rPr>
        <w:t>consolidation</w:t>
      </w:r>
      <w:r w:rsidRPr="00AC4A26">
        <w:rPr>
          <w:rFonts w:ascii="Comic Sans MS" w:hAnsi="Comic Sans MS"/>
          <w:color w:val="FF0000"/>
          <w:sz w:val="28"/>
          <w:szCs w:val="28"/>
          <w:u w:val="wave"/>
        </w:rPr>
        <w:t>)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> : Le</w:t>
      </w:r>
      <w:r>
        <w:rPr>
          <w:rFonts w:ascii="Comic Sans MS" w:hAnsi="Comic Sans MS"/>
          <w:b/>
          <w:color w:val="FF0000"/>
          <w:sz w:val="28"/>
          <w:szCs w:val="28"/>
        </w:rPr>
        <w:t>s</w:t>
      </w:r>
      <w:r w:rsidRPr="00AC4A26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déterminants du GN – les articles</w:t>
      </w:r>
    </w:p>
    <w:p w:rsidR="00605758" w:rsidRDefault="00605758" w:rsidP="00605758">
      <w:pPr>
        <w:spacing w:after="0"/>
        <w:rPr>
          <w:rFonts w:ascii="Comic Sans MS" w:hAnsi="Comic Sans MS"/>
          <w:i/>
          <w:sz w:val="28"/>
          <w:szCs w:val="28"/>
        </w:rPr>
      </w:pPr>
    </w:p>
    <w:p w:rsidR="00605758" w:rsidRPr="00F1682E" w:rsidRDefault="00605758" w:rsidP="00605758">
      <w:pPr>
        <w:spacing w:after="0"/>
        <w:rPr>
          <w:rFonts w:ascii="Comic Sans MS" w:hAnsi="Comic Sans MS"/>
          <w:i/>
          <w:sz w:val="24"/>
          <w:szCs w:val="24"/>
        </w:rPr>
      </w:pPr>
      <w:r w:rsidRPr="00F1682E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reconnaître et utiliser les articles</w:t>
      </w: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n°1 : visionne</w:t>
      </w:r>
      <w:r w:rsidR="002C2FFD">
        <w:rPr>
          <w:rFonts w:ascii="Comic Sans MS" w:hAnsi="Comic Sans MS"/>
          <w:sz w:val="28"/>
          <w:szCs w:val="28"/>
        </w:rPr>
        <w:t xml:space="preserve"> de nouveau</w:t>
      </w:r>
      <w:r>
        <w:rPr>
          <w:rFonts w:ascii="Comic Sans MS" w:hAnsi="Comic Sans MS"/>
          <w:sz w:val="28"/>
          <w:szCs w:val="28"/>
        </w:rPr>
        <w:t xml:space="preserve"> la vidéo en cliquant sur le lien ci-dessous.</w:t>
      </w:r>
    </w:p>
    <w:p w:rsidR="00605758" w:rsidRPr="00BE3425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Pr="00F1682E" w:rsidRDefault="00605758" w:rsidP="00605758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F1682E">
        <w:rPr>
          <w:rFonts w:ascii="Comic Sans MS" w:hAnsi="Comic Sans MS"/>
          <w:sz w:val="28"/>
          <w:szCs w:val="28"/>
        </w:rPr>
        <w:t>Vidéo </w:t>
      </w:r>
      <w:r w:rsidRPr="00F1682E">
        <w:rPr>
          <w:rFonts w:ascii="Comic Sans MS" w:hAnsi="Comic Sans MS"/>
        </w:rPr>
        <w:t xml:space="preserve">: </w:t>
      </w:r>
      <w:hyperlink r:id="rId5" w:history="1">
        <w:r w:rsidRPr="00F1682E">
          <w:rPr>
            <w:rStyle w:val="Lienhypertexte"/>
            <w:rFonts w:ascii="Comic Sans MS" w:hAnsi="Comic Sans MS"/>
          </w:rPr>
          <w:t>https://lesfondamentaux.reseau-canope.fr/video/les-articles-definis-et-indefinis-1.html</w:t>
        </w:r>
      </w:hyperlink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Pr="00BE3425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n°2 : </w:t>
      </w:r>
    </w:p>
    <w:p w:rsidR="002C2FFD" w:rsidRDefault="002C2FFD" w:rsidP="002C2FF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Ouvre ton cahier noir partie grammaire.</w:t>
      </w:r>
    </w:p>
    <w:p w:rsidR="002C2FFD" w:rsidRDefault="002C2FFD" w:rsidP="002C2FF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Ecris le titre : « Les déterminants : les articles »</w:t>
      </w:r>
    </w:p>
    <w:p w:rsidR="002C2FFD" w:rsidRDefault="002C2FFD" w:rsidP="002C2FFD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Recopie le « Je retiens » p 33</w:t>
      </w:r>
    </w:p>
    <w:p w:rsidR="00605758" w:rsidRDefault="00605758" w:rsidP="00605758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2C2FFD" w:rsidRDefault="002C2FFD" w:rsidP="002C2FF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</w:t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de consolidation</w:t>
      </w:r>
    </w:p>
    <w:p w:rsidR="002C2FFD" w:rsidRDefault="002C2FFD" w:rsidP="00605758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2C2FFD" w:rsidRDefault="002C2FFD" w:rsidP="00605758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605758" w:rsidRPr="00A54612" w:rsidRDefault="00605758" w:rsidP="00605758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2C2FFD">
        <w:rPr>
          <w:rFonts w:ascii="Comic Sans MS" w:hAnsi="Comic Sans MS"/>
          <w:b/>
          <w:sz w:val="28"/>
          <w:szCs w:val="28"/>
        </w:rPr>
        <w:t>5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>3</w:t>
      </w: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Pr="00A54612" w:rsidRDefault="00605758" w:rsidP="00605758">
      <w:pPr>
        <w:rPr>
          <w:rFonts w:ascii="Comic Sans MS" w:hAnsi="Comic Sans MS"/>
          <w:color w:val="00B0F0"/>
          <w:sz w:val="24"/>
          <w:szCs w:val="24"/>
        </w:rPr>
      </w:pPr>
    </w:p>
    <w:p w:rsidR="00605758" w:rsidRPr="00A54612" w:rsidRDefault="00605758" w:rsidP="00605758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2C2FFD">
        <w:rPr>
          <w:rFonts w:ascii="Comic Sans MS" w:hAnsi="Comic Sans MS"/>
          <w:b/>
          <w:sz w:val="28"/>
          <w:szCs w:val="28"/>
        </w:rPr>
        <w:t>7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>3</w:t>
      </w: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rPr>
          <w:rFonts w:ascii="Comic Sans MS" w:hAnsi="Comic Sans MS"/>
          <w:color w:val="00B0F0"/>
          <w:sz w:val="24"/>
          <w:szCs w:val="24"/>
        </w:rPr>
      </w:pPr>
    </w:p>
    <w:p w:rsidR="002C2FFD" w:rsidRPr="00A54612" w:rsidRDefault="002C2FFD" w:rsidP="00605758">
      <w:pPr>
        <w:rPr>
          <w:rFonts w:ascii="Comic Sans MS" w:hAnsi="Comic Sans MS"/>
          <w:color w:val="00B0F0"/>
          <w:sz w:val="24"/>
          <w:szCs w:val="24"/>
        </w:rPr>
      </w:pPr>
    </w:p>
    <w:p w:rsidR="00605758" w:rsidRPr="0099770B" w:rsidRDefault="00605758" w:rsidP="0060575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Passer de la fraction décimale au nombre décimal</w:t>
      </w:r>
    </w:p>
    <w:p w:rsidR="00605758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605758" w:rsidRDefault="00605758" w:rsidP="0060575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Passer de l’écriture fractionnaire à l’écriture décimale.</w:t>
      </w:r>
    </w:p>
    <w:p w:rsidR="00605758" w:rsidRDefault="00605758" w:rsidP="0060575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Placer des fractions décimales et des nombres décimaux sur une droite.</w:t>
      </w:r>
    </w:p>
    <w:p w:rsidR="00605758" w:rsidRPr="0027646E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</w:p>
    <w:p w:rsidR="00605758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</w:p>
    <w:p w:rsidR="00605758" w:rsidRDefault="00605758" w:rsidP="0060575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n°1 : visionne</w:t>
      </w:r>
      <w:r w:rsidR="002C2FFD">
        <w:rPr>
          <w:rFonts w:ascii="Comic Sans MS" w:hAnsi="Comic Sans MS"/>
          <w:sz w:val="28"/>
          <w:szCs w:val="28"/>
        </w:rPr>
        <w:t xml:space="preserve"> de nouveau</w:t>
      </w:r>
      <w:r>
        <w:rPr>
          <w:rFonts w:ascii="Comic Sans MS" w:hAnsi="Comic Sans MS"/>
          <w:sz w:val="28"/>
          <w:szCs w:val="28"/>
        </w:rPr>
        <w:t xml:space="preserve"> la vidéo en cliquant sur le lien ci-dessous.</w:t>
      </w:r>
    </w:p>
    <w:p w:rsidR="00605758" w:rsidRPr="00BE3425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Pr="00A05527" w:rsidRDefault="00605758" w:rsidP="00605758">
      <w:pPr>
        <w:spacing w:after="0"/>
        <w:ind w:left="360"/>
        <w:rPr>
          <w:rFonts w:ascii="Comic Sans MS" w:hAnsi="Comic Sans MS"/>
          <w:sz w:val="28"/>
          <w:szCs w:val="28"/>
        </w:rPr>
      </w:pPr>
      <w:r w:rsidRPr="00A05527">
        <w:rPr>
          <w:rFonts w:ascii="Comic Sans MS" w:hAnsi="Comic Sans MS"/>
          <w:sz w:val="28"/>
          <w:szCs w:val="28"/>
        </w:rPr>
        <w:t>Vidéo </w:t>
      </w:r>
      <w:r w:rsidRPr="00A05527">
        <w:rPr>
          <w:rFonts w:ascii="Comic Sans MS" w:hAnsi="Comic Sans MS"/>
        </w:rPr>
        <w:t xml:space="preserve">: </w:t>
      </w:r>
      <w:hyperlink r:id="rId6" w:history="1">
        <w:r w:rsidRPr="00A05527">
          <w:rPr>
            <w:rStyle w:val="Lienhypertexte"/>
            <w:rFonts w:ascii="Comic Sans MS" w:hAnsi="Comic Sans MS"/>
          </w:rPr>
          <w:t>https://www.youtube.com/watch?v=3yI_cLxXmbo</w:t>
        </w:r>
      </w:hyperlink>
    </w:p>
    <w:p w:rsidR="00605758" w:rsidRDefault="00605758" w:rsidP="00605758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605758" w:rsidRPr="00675056" w:rsidRDefault="00605758" w:rsidP="0060575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Tâche n°2 : exercices d’appropriation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Correction des exercices pendant la classe virtuelle de lundi après-midi.</w:t>
      </w:r>
    </w:p>
    <w:p w:rsidR="00605758" w:rsidRDefault="00605758" w:rsidP="0060575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605758" w:rsidRPr="00A54612" w:rsidRDefault="00605758" w:rsidP="00605758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2C2FFD">
        <w:rPr>
          <w:rFonts w:ascii="Comic Sans MS" w:hAnsi="Comic Sans MS"/>
          <w:b/>
          <w:sz w:val="28"/>
          <w:szCs w:val="28"/>
        </w:rPr>
        <w:t>3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 w:rsidR="002C2FFD">
        <w:rPr>
          <w:rFonts w:ascii="Comic Sans MS" w:hAnsi="Comic Sans MS"/>
          <w:b/>
          <w:sz w:val="28"/>
          <w:szCs w:val="28"/>
        </w:rPr>
        <w:t>1</w:t>
      </w: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Pr="00675056" w:rsidRDefault="00605758" w:rsidP="00605758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605758" w:rsidRPr="00A54612" w:rsidRDefault="00605758" w:rsidP="00605758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2C2FFD">
        <w:rPr>
          <w:rFonts w:ascii="Comic Sans MS" w:hAnsi="Comic Sans MS"/>
          <w:b/>
          <w:sz w:val="28"/>
          <w:szCs w:val="28"/>
        </w:rPr>
        <w:t>5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41</w:t>
      </w: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Pr="00A54612" w:rsidRDefault="00605758" w:rsidP="00605758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2C2FFD">
        <w:rPr>
          <w:rFonts w:ascii="Comic Sans MS" w:hAnsi="Comic Sans MS"/>
          <w:b/>
          <w:sz w:val="28"/>
          <w:szCs w:val="28"/>
        </w:rPr>
        <w:t>9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41</w:t>
      </w: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Science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Le développement des animaux – Séance n°</w:t>
      </w:r>
      <w:r w:rsidR="005A0D5C">
        <w:rPr>
          <w:rFonts w:ascii="Comic Sans MS" w:hAnsi="Comic Sans MS"/>
          <w:b/>
          <w:color w:val="00B0F0"/>
          <w:sz w:val="28"/>
          <w:szCs w:val="28"/>
        </w:rPr>
        <w:t>3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 : les animaux </w:t>
      </w:r>
      <w:r w:rsidR="005A0D5C">
        <w:rPr>
          <w:rFonts w:ascii="Comic Sans MS" w:hAnsi="Comic Sans MS"/>
          <w:b/>
          <w:color w:val="00B0F0"/>
          <w:sz w:val="28"/>
          <w:szCs w:val="28"/>
        </w:rPr>
        <w:t>au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développement </w:t>
      </w:r>
      <w:r w:rsidR="005A0D5C">
        <w:rPr>
          <w:rFonts w:ascii="Comic Sans MS" w:hAnsi="Comic Sans MS"/>
          <w:b/>
          <w:color w:val="00B0F0"/>
          <w:sz w:val="28"/>
          <w:szCs w:val="28"/>
        </w:rPr>
        <w:t>in</w:t>
      </w:r>
      <w:r>
        <w:rPr>
          <w:rFonts w:ascii="Comic Sans MS" w:hAnsi="Comic Sans MS"/>
          <w:b/>
          <w:color w:val="00B0F0"/>
          <w:sz w:val="28"/>
          <w:szCs w:val="28"/>
        </w:rPr>
        <w:t>direct</w:t>
      </w:r>
      <w:r w:rsidR="005A0D5C">
        <w:rPr>
          <w:rFonts w:ascii="Comic Sans MS" w:hAnsi="Comic Sans MS"/>
          <w:b/>
          <w:color w:val="00B0F0"/>
          <w:sz w:val="28"/>
          <w:szCs w:val="28"/>
        </w:rPr>
        <w:t>.</w:t>
      </w:r>
    </w:p>
    <w:p w:rsidR="00943527" w:rsidRDefault="00605758" w:rsidP="00605758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>Tâche n°1</w:t>
      </w:r>
      <w:r w:rsidRPr="00144BDD">
        <w:rPr>
          <w:rFonts w:ascii="Comic Sans MS" w:hAnsi="Comic Sans MS"/>
          <w:sz w:val="28"/>
          <w:szCs w:val="28"/>
        </w:rPr>
        <w:t xml:space="preserve"> : </w:t>
      </w:r>
    </w:p>
    <w:p w:rsidR="00605758" w:rsidRPr="00943527" w:rsidRDefault="00943527" w:rsidP="0094352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Visionne  la vidéo </w:t>
      </w:r>
      <w:r w:rsidRPr="00943527">
        <w:rPr>
          <w:rFonts w:ascii="Comic Sans MS" w:hAnsi="Comic Sans MS"/>
          <w:sz w:val="28"/>
          <w:szCs w:val="28"/>
        </w:rPr>
        <w:t xml:space="preserve">« Le cycle de vie de la grenouille » </w:t>
      </w:r>
      <w:r>
        <w:rPr>
          <w:rFonts w:ascii="Comic Sans MS" w:hAnsi="Comic Sans MS"/>
          <w:sz w:val="28"/>
          <w:szCs w:val="28"/>
        </w:rPr>
        <w:t xml:space="preserve">en cliquant sur le lien ci-contre : </w:t>
      </w:r>
      <w:hyperlink r:id="rId7" w:history="1">
        <w:r w:rsidRPr="00943527">
          <w:rPr>
            <w:rStyle w:val="Lienhypertexte"/>
            <w:rFonts w:ascii="Comic Sans MS" w:hAnsi="Comic Sans MS"/>
          </w:rPr>
          <w:t>https://www.youtube.com/watch?v=1Fwq4b0DzxA</w:t>
        </w:r>
      </w:hyperlink>
      <w:r>
        <w:t xml:space="preserve"> </w:t>
      </w:r>
    </w:p>
    <w:p w:rsidR="00605758" w:rsidRPr="00943527" w:rsidRDefault="00943527" w:rsidP="0094352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Trace écrite à copier </w:t>
      </w:r>
      <w:r w:rsidRPr="00943527">
        <w:rPr>
          <w:rFonts w:ascii="Comic Sans MS" w:hAnsi="Comic Sans MS"/>
          <w:i/>
          <w:sz w:val="28"/>
          <w:szCs w:val="28"/>
        </w:rPr>
        <w:t>(à la suite de la leçon sur le développement des animaux)</w:t>
      </w:r>
    </w:p>
    <w:p w:rsidR="00943527" w:rsidRDefault="00943527" w:rsidP="00943527">
      <w:pPr>
        <w:pStyle w:val="Paragraphedeliste"/>
        <w:spacing w:after="0"/>
        <w:rPr>
          <w:rFonts w:ascii="Comic Sans MS" w:hAnsi="Comic Sans MS"/>
          <w:i/>
          <w:sz w:val="28"/>
          <w:szCs w:val="28"/>
        </w:rPr>
      </w:pPr>
    </w:p>
    <w:p w:rsidR="00943527" w:rsidRPr="00D8711A" w:rsidRDefault="00943527" w:rsidP="00943527">
      <w:pPr>
        <w:pStyle w:val="Paragraphedeliste"/>
        <w:spacing w:after="0"/>
        <w:ind w:left="360"/>
        <w:rPr>
          <w:rFonts w:ascii="Comic Sans MS" w:hAnsi="Comic Sans MS"/>
          <w:color w:val="FF0000"/>
          <w:sz w:val="28"/>
          <w:szCs w:val="28"/>
        </w:rPr>
      </w:pPr>
      <w:r w:rsidRPr="00D8711A">
        <w:rPr>
          <w:rFonts w:ascii="Comic Sans MS" w:hAnsi="Comic Sans MS"/>
          <w:color w:val="FF0000"/>
          <w:sz w:val="28"/>
          <w:szCs w:val="28"/>
        </w:rPr>
        <w:t>II/ Les animaux à développement indirect</w:t>
      </w:r>
    </w:p>
    <w:p w:rsidR="00943527" w:rsidRPr="00D8711A" w:rsidRDefault="00943527" w:rsidP="00943527">
      <w:pPr>
        <w:pStyle w:val="Paragraphedeliste"/>
        <w:spacing w:after="0"/>
        <w:rPr>
          <w:rFonts w:ascii="Comic Sans MS" w:hAnsi="Comic Sans MS"/>
          <w:color w:val="00B050"/>
          <w:sz w:val="28"/>
          <w:szCs w:val="28"/>
        </w:rPr>
      </w:pPr>
      <w:r w:rsidRPr="00D8711A">
        <w:rPr>
          <w:rFonts w:ascii="Comic Sans MS" w:hAnsi="Comic Sans MS"/>
          <w:color w:val="00B050"/>
          <w:sz w:val="28"/>
          <w:szCs w:val="28"/>
        </w:rPr>
        <w:t>A/ Exemple de la grenouille</w:t>
      </w:r>
    </w:p>
    <w:p w:rsidR="00943527" w:rsidRPr="00D8711A" w:rsidRDefault="00943527" w:rsidP="00D8711A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943527">
        <w:rPr>
          <w:rFonts w:ascii="Arial" w:hAnsi="Arial" w:cs="Arial"/>
          <w:i/>
          <w:sz w:val="28"/>
          <w:szCs w:val="28"/>
        </w:rPr>
        <w:t xml:space="preserve">La grenouille a un développement indirect car le jeune,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le têtard</w:t>
      </w:r>
      <w:r w:rsidRPr="00943527">
        <w:rPr>
          <w:rFonts w:ascii="Arial" w:hAnsi="Arial" w:cs="Arial"/>
          <w:i/>
          <w:sz w:val="28"/>
          <w:szCs w:val="28"/>
        </w:rPr>
        <w:t>, est très</w:t>
      </w:r>
      <w:r w:rsidRPr="00943527">
        <w:rPr>
          <w:rFonts w:ascii="Arial" w:hAnsi="Arial" w:cs="Arial"/>
          <w:i/>
          <w:sz w:val="28"/>
          <w:szCs w:val="28"/>
        </w:rPr>
        <w:t xml:space="preserve"> </w:t>
      </w:r>
      <w:r w:rsidRPr="00943527">
        <w:rPr>
          <w:rFonts w:ascii="Arial" w:hAnsi="Arial" w:cs="Arial"/>
          <w:i/>
          <w:sz w:val="28"/>
          <w:szCs w:val="28"/>
        </w:rPr>
        <w:t>différent de l’adulte. Pour devenir grenouille, le têtard va subir des</w:t>
      </w:r>
      <w:r w:rsidRPr="00943527">
        <w:rPr>
          <w:rFonts w:ascii="Arial" w:hAnsi="Arial" w:cs="Arial"/>
          <w:i/>
          <w:sz w:val="28"/>
          <w:szCs w:val="28"/>
        </w:rPr>
        <w:t xml:space="preserve"> </w:t>
      </w:r>
      <w:r w:rsidRPr="00943527">
        <w:rPr>
          <w:rFonts w:ascii="Arial" w:hAnsi="Arial" w:cs="Arial"/>
          <w:i/>
          <w:sz w:val="28"/>
          <w:szCs w:val="28"/>
        </w:rPr>
        <w:t xml:space="preserve">transformations appelées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m</w:t>
      </w:r>
      <w:r w:rsidRPr="00943527">
        <w:rPr>
          <w:rFonts w:ascii="Arial" w:hAnsi="Arial" w:cs="Arial"/>
          <w:i/>
          <w:color w:val="FF0000"/>
          <w:sz w:val="28"/>
          <w:szCs w:val="28"/>
        </w:rPr>
        <w:t>étamorphoses</w:t>
      </w:r>
      <w:r w:rsidRPr="00943527">
        <w:rPr>
          <w:rFonts w:ascii="Arial" w:hAnsi="Arial" w:cs="Arial"/>
          <w:i/>
          <w:sz w:val="28"/>
          <w:szCs w:val="28"/>
        </w:rPr>
        <w:t> : apparition des pattes,</w:t>
      </w:r>
      <w:r w:rsidRPr="00943527">
        <w:rPr>
          <w:rFonts w:ascii="Arial" w:hAnsi="Arial" w:cs="Arial"/>
          <w:i/>
          <w:sz w:val="28"/>
          <w:szCs w:val="28"/>
        </w:rPr>
        <w:t xml:space="preserve"> </w:t>
      </w:r>
      <w:r w:rsidRPr="00943527">
        <w:rPr>
          <w:rFonts w:ascii="Arial" w:hAnsi="Arial" w:cs="Arial"/>
          <w:i/>
          <w:sz w:val="28"/>
          <w:szCs w:val="28"/>
        </w:rPr>
        <w:t>disparition de la queue, changement de mode respiratoire (le têtard respire</w:t>
      </w:r>
      <w:r w:rsidRPr="00943527">
        <w:rPr>
          <w:rFonts w:ascii="Arial" w:hAnsi="Arial" w:cs="Arial"/>
          <w:i/>
          <w:sz w:val="28"/>
          <w:szCs w:val="28"/>
        </w:rPr>
        <w:t xml:space="preserve"> avec des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branchies</w:t>
      </w:r>
      <w:r w:rsidRPr="00943527">
        <w:rPr>
          <w:rFonts w:ascii="Arial" w:hAnsi="Arial" w:cs="Arial"/>
          <w:i/>
          <w:sz w:val="28"/>
          <w:szCs w:val="28"/>
        </w:rPr>
        <w:t xml:space="preserve"> alors qu</w:t>
      </w:r>
      <w:r w:rsidR="005760B3">
        <w:rPr>
          <w:rFonts w:ascii="Arial" w:hAnsi="Arial" w:cs="Arial"/>
          <w:i/>
          <w:sz w:val="28"/>
          <w:szCs w:val="28"/>
        </w:rPr>
        <w:t>e la grenouille respire à l’aide</w:t>
      </w:r>
      <w:bookmarkStart w:id="0" w:name="_GoBack"/>
      <w:bookmarkEnd w:id="0"/>
      <w:r w:rsidR="005760B3">
        <w:rPr>
          <w:rFonts w:ascii="Arial" w:hAnsi="Arial" w:cs="Arial"/>
          <w:i/>
          <w:sz w:val="28"/>
          <w:szCs w:val="28"/>
        </w:rPr>
        <w:t xml:space="preserve"> de</w:t>
      </w:r>
      <w:r w:rsidRPr="00943527">
        <w:rPr>
          <w:rFonts w:ascii="Arial" w:hAnsi="Arial" w:cs="Arial"/>
          <w:i/>
          <w:sz w:val="28"/>
          <w:szCs w:val="28"/>
        </w:rPr>
        <w:t xml:space="preserve"> </w:t>
      </w:r>
      <w:r w:rsidRPr="00943527">
        <w:rPr>
          <w:rFonts w:ascii="Arial" w:hAnsi="Arial" w:cs="Arial"/>
          <w:i/>
          <w:color w:val="FF0000"/>
          <w:sz w:val="28"/>
          <w:szCs w:val="28"/>
        </w:rPr>
        <w:t>poumons</w:t>
      </w:r>
      <w:r w:rsidRPr="00943527">
        <w:rPr>
          <w:rFonts w:ascii="Arial" w:hAnsi="Arial" w:cs="Arial"/>
          <w:i/>
          <w:sz w:val="28"/>
          <w:szCs w:val="28"/>
        </w:rPr>
        <w:t>)</w:t>
      </w:r>
    </w:p>
    <w:p w:rsidR="00D8711A" w:rsidRDefault="00D8711A" w:rsidP="00605758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605758" w:rsidRDefault="00605758" w:rsidP="00D8711A">
      <w:pPr>
        <w:spacing w:after="0"/>
        <w:rPr>
          <w:rFonts w:ascii="Comic Sans MS" w:hAnsi="Comic Sans MS"/>
          <w:sz w:val="28"/>
          <w:szCs w:val="28"/>
        </w:rPr>
      </w:pPr>
      <w:r w:rsidRPr="00CB45BD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n°</w:t>
      </w:r>
      <w:r w:rsidRPr="00CB45BD">
        <w:rPr>
          <w:rFonts w:ascii="Comic Sans MS" w:hAnsi="Comic Sans MS"/>
          <w:sz w:val="28"/>
          <w:szCs w:val="28"/>
          <w:u w:val="single"/>
        </w:rPr>
        <w:t>2</w:t>
      </w:r>
      <w:r w:rsidRPr="00144BDD">
        <w:rPr>
          <w:rFonts w:ascii="Comic Sans MS" w:hAnsi="Comic Sans MS"/>
          <w:sz w:val="28"/>
          <w:szCs w:val="28"/>
        </w:rPr>
        <w:t xml:space="preserve"> : </w:t>
      </w:r>
    </w:p>
    <w:p w:rsidR="00D8711A" w:rsidRPr="00D8711A" w:rsidRDefault="00D8711A" w:rsidP="00D8711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Visionne  la vidéo </w:t>
      </w:r>
      <w:r w:rsidRPr="00943527">
        <w:rPr>
          <w:rFonts w:ascii="Comic Sans MS" w:hAnsi="Comic Sans MS"/>
          <w:sz w:val="28"/>
          <w:szCs w:val="28"/>
        </w:rPr>
        <w:t xml:space="preserve">« Le cycle de vie </w:t>
      </w:r>
      <w:r>
        <w:rPr>
          <w:rFonts w:ascii="Comic Sans MS" w:hAnsi="Comic Sans MS"/>
          <w:sz w:val="28"/>
          <w:szCs w:val="28"/>
        </w:rPr>
        <w:t>papillons monarques »</w:t>
      </w:r>
      <w:r w:rsidRPr="00943527">
        <w:rPr>
          <w:rFonts w:ascii="Comic Sans MS" w:hAnsi="Comic Sans MS"/>
          <w:sz w:val="28"/>
          <w:szCs w:val="28"/>
        </w:rPr>
        <w:t xml:space="preserve"> » </w:t>
      </w:r>
      <w:r>
        <w:rPr>
          <w:rFonts w:ascii="Comic Sans MS" w:hAnsi="Comic Sans MS"/>
          <w:sz w:val="28"/>
          <w:szCs w:val="28"/>
        </w:rPr>
        <w:t>en cliquant sur le lien ci-contre :</w:t>
      </w:r>
      <w:r w:rsidRPr="00D8711A">
        <w:t xml:space="preserve"> </w:t>
      </w:r>
      <w:hyperlink r:id="rId8" w:history="1">
        <w:r w:rsidRPr="00D8711A">
          <w:rPr>
            <w:rStyle w:val="Lienhypertexte"/>
            <w:rFonts w:ascii="Comic Sans MS" w:hAnsi="Comic Sans MS"/>
          </w:rPr>
          <w:t>https://www.youtube.com/watch?v=NX3o2UGytZU</w:t>
        </w:r>
      </w:hyperlink>
    </w:p>
    <w:p w:rsidR="00D8711A" w:rsidRPr="00D8711A" w:rsidRDefault="00D8711A" w:rsidP="00D8711A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D8711A" w:rsidRDefault="00D8711A" w:rsidP="00D8711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 : clique sur le lien « </w:t>
      </w:r>
      <w:proofErr w:type="spellStart"/>
      <w:r>
        <w:rPr>
          <w:rFonts w:ascii="Comic Sans MS" w:hAnsi="Comic Sans MS"/>
          <w:sz w:val="28"/>
          <w:szCs w:val="28"/>
        </w:rPr>
        <w:t>exercice_stades</w:t>
      </w:r>
      <w:proofErr w:type="spellEnd"/>
      <w:r>
        <w:rPr>
          <w:rFonts w:ascii="Comic Sans MS" w:hAnsi="Comic Sans MS"/>
          <w:sz w:val="28"/>
          <w:szCs w:val="28"/>
        </w:rPr>
        <w:t xml:space="preserve"> de développement du papillon » publié sur le site</w:t>
      </w:r>
      <w:r w:rsidR="005760B3">
        <w:rPr>
          <w:rFonts w:ascii="Comic Sans MS" w:hAnsi="Comic Sans MS"/>
          <w:sz w:val="28"/>
          <w:szCs w:val="28"/>
        </w:rPr>
        <w:t xml:space="preserve"> (ne colle pas tout de suite les images)</w:t>
      </w:r>
    </w:p>
    <w:p w:rsidR="00D8711A" w:rsidRDefault="00D8711A" w:rsidP="00D8711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Trace écrite à copier</w:t>
      </w:r>
    </w:p>
    <w:p w:rsidR="005760B3" w:rsidRPr="005760B3" w:rsidRDefault="005760B3" w:rsidP="005760B3">
      <w:pPr>
        <w:spacing w:after="0"/>
        <w:ind w:left="360"/>
        <w:rPr>
          <w:rFonts w:ascii="Arial" w:hAnsi="Arial" w:cs="Arial"/>
          <w:i/>
          <w:color w:val="00B050"/>
          <w:sz w:val="28"/>
          <w:szCs w:val="28"/>
        </w:rPr>
      </w:pPr>
    </w:p>
    <w:p w:rsidR="005760B3" w:rsidRDefault="005760B3" w:rsidP="005760B3">
      <w:pPr>
        <w:spacing w:after="0"/>
        <w:ind w:left="360"/>
        <w:rPr>
          <w:rFonts w:ascii="Arial" w:hAnsi="Arial" w:cs="Arial"/>
          <w:i/>
          <w:color w:val="00B050"/>
          <w:sz w:val="28"/>
          <w:szCs w:val="28"/>
        </w:rPr>
      </w:pPr>
      <w:r w:rsidRPr="005760B3">
        <w:rPr>
          <w:rFonts w:ascii="Arial" w:hAnsi="Arial" w:cs="Arial"/>
          <w:i/>
          <w:color w:val="00B050"/>
          <w:sz w:val="28"/>
          <w:szCs w:val="28"/>
        </w:rPr>
        <w:t>B/ Exemple du papillon monarque</w:t>
      </w:r>
    </w:p>
    <w:p w:rsidR="005760B3" w:rsidRPr="005760B3" w:rsidRDefault="005760B3" w:rsidP="005760B3">
      <w:pPr>
        <w:spacing w:after="0"/>
        <w:ind w:left="360"/>
        <w:rPr>
          <w:rFonts w:ascii="Arial" w:hAnsi="Arial" w:cs="Arial"/>
          <w:i/>
          <w:sz w:val="28"/>
          <w:szCs w:val="28"/>
        </w:rPr>
      </w:pPr>
    </w:p>
    <w:p w:rsidR="005760B3" w:rsidRPr="005760B3" w:rsidRDefault="005760B3" w:rsidP="005760B3">
      <w:pPr>
        <w:spacing w:after="0"/>
        <w:ind w:left="360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5760B3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- </w:t>
      </w:r>
      <w:r w:rsidRPr="005760B3">
        <w:rPr>
          <w:rFonts w:ascii="Arial" w:hAnsi="Arial" w:cs="Arial"/>
          <w:i/>
          <w:color w:val="A6A6A6" w:themeColor="background1" w:themeShade="A6"/>
          <w:sz w:val="28"/>
          <w:szCs w:val="28"/>
        </w:rPr>
        <w:t>Colle le texte et les images de l’exercice dans le bon ordre.</w:t>
      </w:r>
    </w:p>
    <w:p w:rsidR="005760B3" w:rsidRDefault="005760B3" w:rsidP="005760B3">
      <w:pPr>
        <w:spacing w:after="0"/>
        <w:ind w:left="360"/>
        <w:rPr>
          <w:rFonts w:ascii="Arial" w:hAnsi="Arial" w:cs="Arial"/>
          <w:i/>
          <w:sz w:val="28"/>
          <w:szCs w:val="28"/>
        </w:rPr>
      </w:pPr>
    </w:p>
    <w:p w:rsidR="005760B3" w:rsidRPr="005760B3" w:rsidRDefault="005760B3" w:rsidP="005760B3">
      <w:pPr>
        <w:spacing w:after="0"/>
        <w:ind w:left="360"/>
        <w:rPr>
          <w:rFonts w:ascii="Arial" w:hAnsi="Arial" w:cs="Arial"/>
          <w:i/>
          <w:color w:val="FF0000"/>
          <w:sz w:val="28"/>
          <w:szCs w:val="28"/>
        </w:rPr>
      </w:pPr>
      <w:r w:rsidRPr="005760B3">
        <w:rPr>
          <w:rFonts w:ascii="Arial" w:hAnsi="Arial" w:cs="Arial"/>
          <w:i/>
          <w:sz w:val="28"/>
          <w:szCs w:val="28"/>
        </w:rPr>
        <w:t xml:space="preserve">Conclusion :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Chez les animaux ayant un développement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indirect, le « jeune » très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différent de l’adulte, va subir une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 xml:space="preserve">série </w:t>
      </w:r>
      <w:r w:rsidRPr="005760B3">
        <w:rPr>
          <w:rFonts w:ascii="Arial" w:hAnsi="Arial" w:cs="Arial"/>
          <w:i/>
          <w:color w:val="FF0000"/>
          <w:sz w:val="28"/>
          <w:szCs w:val="28"/>
          <w:u w:val="single"/>
        </w:rPr>
        <w:t>de transformations appelées métamorphoses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pour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5760B3">
        <w:rPr>
          <w:rFonts w:ascii="Arial" w:hAnsi="Arial" w:cs="Arial"/>
          <w:i/>
          <w:color w:val="FF0000"/>
          <w:sz w:val="28"/>
          <w:szCs w:val="28"/>
        </w:rPr>
        <w:t>ressembler à l’adulte.</w:t>
      </w:r>
    </w:p>
    <w:p w:rsidR="005760B3" w:rsidRPr="005760B3" w:rsidRDefault="005760B3" w:rsidP="005760B3">
      <w:pPr>
        <w:pStyle w:val="Paragraphedeliste"/>
        <w:spacing w:after="0"/>
        <w:rPr>
          <w:rFonts w:ascii="Arial" w:hAnsi="Arial" w:cs="Arial"/>
          <w:i/>
          <w:color w:val="FF0000"/>
          <w:sz w:val="28"/>
          <w:szCs w:val="28"/>
        </w:rPr>
      </w:pPr>
    </w:p>
    <w:p w:rsidR="005760B3" w:rsidRPr="00D8711A" w:rsidRDefault="005760B3" w:rsidP="005760B3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605758" w:rsidRPr="00675056" w:rsidRDefault="00605758" w:rsidP="00605758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605758" w:rsidRPr="0099770B" w:rsidRDefault="00605758" w:rsidP="00605758">
      <w:pPr>
        <w:rPr>
          <w:rFonts w:ascii="Comic Sans MS" w:hAnsi="Comic Sans MS"/>
          <w:b/>
          <w:color w:val="00B0F0"/>
          <w:sz w:val="28"/>
          <w:szCs w:val="28"/>
        </w:rPr>
      </w:pPr>
    </w:p>
    <w:p w:rsidR="00605758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605758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1 : Lis avec un adulte les consignes de fonctionnement de l’activité fluence en cliquant sur le lien « Activité </w:t>
      </w:r>
      <w:proofErr w:type="spellStart"/>
      <w:r>
        <w:rPr>
          <w:rFonts w:ascii="Comic Sans MS" w:hAnsi="Comic Sans MS"/>
          <w:sz w:val="28"/>
          <w:szCs w:val="28"/>
        </w:rPr>
        <w:t>fluence_fonctionnement</w:t>
      </w:r>
      <w:proofErr w:type="spellEnd"/>
      <w:r>
        <w:rPr>
          <w:rFonts w:ascii="Comic Sans MS" w:hAnsi="Comic Sans MS"/>
          <w:sz w:val="28"/>
          <w:szCs w:val="28"/>
        </w:rPr>
        <w:t> » publié sur le site.</w:t>
      </w: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2 : </w:t>
      </w:r>
    </w:p>
    <w:p w:rsidR="00605758" w:rsidRDefault="00605758" w:rsidP="0060575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proofErr w:type="spellStart"/>
      <w:r w:rsidRPr="007E32B8">
        <w:rPr>
          <w:rFonts w:ascii="Comic Sans MS" w:hAnsi="Comic Sans MS"/>
          <w:sz w:val="28"/>
          <w:szCs w:val="28"/>
        </w:rPr>
        <w:t>Texte_semaine</w:t>
      </w:r>
      <w:proofErr w:type="spellEnd"/>
      <w:r w:rsidRPr="007E32B8">
        <w:rPr>
          <w:rFonts w:ascii="Comic Sans MS" w:hAnsi="Comic Sans MS"/>
          <w:sz w:val="28"/>
          <w:szCs w:val="28"/>
        </w:rPr>
        <w:t xml:space="preserve"> </w:t>
      </w:r>
      <w:r w:rsidR="005A0D5C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 » publié sur le site.</w:t>
      </w:r>
    </w:p>
    <w:p w:rsidR="00605758" w:rsidRPr="007E32B8" w:rsidRDefault="00605758" w:rsidP="00605758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8D80C" wp14:editId="4CD5288A">
                <wp:simplePos x="0" y="0"/>
                <wp:positionH relativeFrom="column">
                  <wp:posOffset>224790</wp:posOffset>
                </wp:positionH>
                <wp:positionV relativeFrom="paragraph">
                  <wp:posOffset>721360</wp:posOffset>
                </wp:positionV>
                <wp:extent cx="2219325" cy="685800"/>
                <wp:effectExtent l="19050" t="514350" r="47625" b="514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6806"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758" w:rsidRPr="000060EE" w:rsidRDefault="00605758" w:rsidP="006057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0EE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Attention à bien respecter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la ponctuation et à faire les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8D8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7pt;margin-top:56.8pt;width:174.75pt;height:54pt;rotation:-18821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" fillcolor="white [3201]" strokeweight=".5pt">
                <v:textbox>
                  <w:txbxContent>
                    <w:p w:rsidR="00605758" w:rsidRPr="000060EE" w:rsidRDefault="00605758" w:rsidP="006057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0EE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Attention à bien respecter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la ponctuation et à faire les liaisons</w:t>
                      </w:r>
                    </w:p>
                  </w:txbxContent>
                </v:textbox>
              </v:shape>
            </w:pict>
          </mc:Fallback>
        </mc:AlternateContent>
      </w:r>
      <w:r w:rsidRPr="007E32B8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28810A6E" wp14:editId="7979DEB2">
            <wp:extent cx="4391025" cy="22867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6685" cy="2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758" w:rsidRPr="009D4A53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Pr="0099770B" w:rsidRDefault="00605758" w:rsidP="0060575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Nombre du jour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605758" w:rsidRPr="00504264" w:rsidRDefault="00605758" w:rsidP="00605758">
      <w:pPr>
        <w:spacing w:after="0"/>
        <w:rPr>
          <w:rFonts w:ascii="Comic Sans MS" w:hAnsi="Comic Sans MS"/>
          <w:i/>
          <w:sz w:val="24"/>
          <w:szCs w:val="24"/>
        </w:rPr>
      </w:pPr>
      <w:r w:rsidRPr="00504264">
        <w:rPr>
          <w:rFonts w:ascii="Comic Sans MS" w:hAnsi="Comic Sans MS"/>
          <w:i/>
          <w:sz w:val="24"/>
          <w:szCs w:val="24"/>
        </w:rPr>
        <w:t>Compétence : lire, écrire, décomposer, comparer, ordonner, encadrer, arrondir, placer sur une demi-droite les grands nombres.</w:t>
      </w:r>
    </w:p>
    <w:p w:rsidR="00605758" w:rsidRDefault="00605758" w:rsidP="00605758"/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Nombre du jour » publié sur le site.</w:t>
      </w:r>
    </w:p>
    <w:p w:rsidR="00605758" w:rsidRDefault="00605758" w:rsidP="00605758">
      <w:pPr>
        <w:spacing w:after="0"/>
        <w:rPr>
          <w:rFonts w:ascii="Comic Sans MS" w:hAnsi="Comic Sans MS"/>
          <w:sz w:val="28"/>
          <w:szCs w:val="28"/>
        </w:rPr>
      </w:pPr>
    </w:p>
    <w:p w:rsidR="00605758" w:rsidRPr="00675056" w:rsidRDefault="00605758" w:rsidP="00605758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C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du soir</w:t>
      </w:r>
      <w:r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>
        <w:rPr>
          <w:rFonts w:ascii="Comic Sans MS" w:hAnsi="Comic Sans MS"/>
          <w:b/>
          <w:color w:val="00B0F0"/>
          <w:sz w:val="28"/>
          <w:szCs w:val="28"/>
        </w:rPr>
        <w:t>Le Chevalier au bouclier vert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605758" w:rsidRPr="0099770B" w:rsidRDefault="00605758" w:rsidP="00605758">
      <w:pPr>
        <w:rPr>
          <w:rFonts w:ascii="Comic Sans MS" w:hAnsi="Comic Sans MS"/>
          <w:b/>
          <w:color w:val="00B0F0"/>
          <w:sz w:val="28"/>
          <w:szCs w:val="28"/>
        </w:rPr>
      </w:pPr>
    </w:p>
    <w:p w:rsidR="00605758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et comprendre un texte. </w:t>
      </w:r>
    </w:p>
    <w:p w:rsidR="00605758" w:rsidRDefault="00605758" w:rsidP="00605758">
      <w:pPr>
        <w:spacing w:after="0"/>
        <w:rPr>
          <w:rFonts w:ascii="Comic Sans MS" w:hAnsi="Comic Sans MS"/>
          <w:i/>
          <w:sz w:val="20"/>
          <w:szCs w:val="20"/>
        </w:rPr>
      </w:pPr>
    </w:p>
    <w:p w:rsidR="00605758" w:rsidRDefault="005A0D5C" w:rsidP="00605758">
      <w:r>
        <w:rPr>
          <w:rFonts w:ascii="Comic Sans MS" w:hAnsi="Comic Sans MS"/>
          <w:sz w:val="28"/>
          <w:szCs w:val="28"/>
        </w:rPr>
        <w:t>Commence</w:t>
      </w:r>
      <w:r w:rsidR="00605758">
        <w:rPr>
          <w:rFonts w:ascii="Comic Sans MS" w:hAnsi="Comic Sans MS"/>
          <w:sz w:val="28"/>
          <w:szCs w:val="28"/>
        </w:rPr>
        <w:t xml:space="preserve"> la lecture du chapitre </w:t>
      </w:r>
      <w:r>
        <w:rPr>
          <w:rFonts w:ascii="Comic Sans MS" w:hAnsi="Comic Sans MS"/>
          <w:sz w:val="28"/>
          <w:szCs w:val="28"/>
        </w:rPr>
        <w:t>10</w:t>
      </w:r>
      <w:r w:rsidR="00605758">
        <w:rPr>
          <w:rFonts w:ascii="Comic Sans MS" w:hAnsi="Comic Sans MS"/>
          <w:sz w:val="28"/>
          <w:szCs w:val="28"/>
        </w:rPr>
        <w:t xml:space="preserve">. </w:t>
      </w:r>
      <w:r w:rsidR="00605758" w:rsidRPr="00504264">
        <w:rPr>
          <w:rFonts w:ascii="Comic Sans MS" w:hAnsi="Comic Sans MS"/>
          <w:i/>
          <w:color w:val="C00000"/>
          <w:sz w:val="28"/>
          <w:szCs w:val="28"/>
        </w:rPr>
        <w:t>Les questions seront données jeudi !</w:t>
      </w:r>
    </w:p>
    <w:p w:rsidR="008A6DCD" w:rsidRDefault="008A6DCD"/>
    <w:sectPr w:rsidR="008A6DCD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B79"/>
    <w:multiLevelType w:val="hybridMultilevel"/>
    <w:tmpl w:val="846475E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8"/>
    <w:rsid w:val="002C2FFD"/>
    <w:rsid w:val="00494AC0"/>
    <w:rsid w:val="005760B3"/>
    <w:rsid w:val="005A0D5C"/>
    <w:rsid w:val="00605758"/>
    <w:rsid w:val="008A6DCD"/>
    <w:rsid w:val="00943527"/>
    <w:rsid w:val="00D65F95"/>
    <w:rsid w:val="00D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3913-ED19-4F84-BE2B-6631974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7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3o2UGyt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Fwq4b0Dz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yI_cLxXmb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fondamentaux.reseau-canope.fr/video/les-articles-definis-et-indefinis-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2020-04-30T14:06:00Z</dcterms:created>
  <dcterms:modified xsi:type="dcterms:W3CDTF">2020-04-30T15:57:00Z</dcterms:modified>
</cp:coreProperties>
</file>